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39B3FE" w14:textId="46DCEDF3" w:rsidR="00DF61BB" w:rsidRDefault="00DF61BB" w:rsidP="00DF61BB">
      <w:pPr>
        <w:ind w:right="-148"/>
        <w:outlineLvl w:val="0"/>
        <w:rPr>
          <w:rFonts w:cs="Arial"/>
          <w:b/>
          <w:sz w:val="21"/>
          <w:szCs w:val="20"/>
        </w:rPr>
      </w:pPr>
      <w:r>
        <w:rPr>
          <w:rFonts w:cs="Arial"/>
          <w:b/>
          <w:sz w:val="21"/>
          <w:szCs w:val="20"/>
        </w:rPr>
        <w:t>Medieninformation</w:t>
      </w:r>
    </w:p>
    <w:p w14:paraId="7FBB0006" w14:textId="77777777" w:rsidR="00DF61BB" w:rsidRPr="009E16DA" w:rsidRDefault="005C3786" w:rsidP="00DF61BB">
      <w:pPr>
        <w:outlineLvl w:val="0"/>
        <w:rPr>
          <w:rFonts w:cs="Arial"/>
          <w:sz w:val="32"/>
          <w:szCs w:val="36"/>
          <w:lang w:val="en-US"/>
        </w:rPr>
      </w:pPr>
      <w:r>
        <w:rPr>
          <w:rFonts w:cs="Arial"/>
          <w:sz w:val="32"/>
          <w:szCs w:val="36"/>
          <w:lang w:val="en-US"/>
        </w:rPr>
        <w:pict w14:anchorId="02FD51D9">
          <v:rect id="_x0000_i1025" style="width:0;height:1.5pt" o:hralign="center" o:hrstd="t" o:hr="t" fillcolor="#aaa" stroked="f"/>
        </w:pict>
      </w:r>
    </w:p>
    <w:p w14:paraId="281DF55A" w14:textId="77777777" w:rsidR="00284997" w:rsidRPr="00912EF4" w:rsidRDefault="00284997" w:rsidP="00912EF4">
      <w:pPr>
        <w:rPr>
          <w:rFonts w:cs="Arial"/>
          <w:b/>
          <w:sz w:val="21"/>
          <w:szCs w:val="20"/>
        </w:rPr>
      </w:pPr>
    </w:p>
    <w:p w14:paraId="24A16B0E" w14:textId="77777777" w:rsidR="00DF61BB" w:rsidRPr="00912EF4" w:rsidRDefault="00DF61BB" w:rsidP="00912EF4">
      <w:pPr>
        <w:rPr>
          <w:rFonts w:cs="Arial"/>
          <w:b/>
          <w:sz w:val="21"/>
          <w:szCs w:val="20"/>
        </w:rPr>
      </w:pPr>
    </w:p>
    <w:p w14:paraId="08349B14" w14:textId="0D9A1375" w:rsidR="000B717B" w:rsidRPr="00912EF4" w:rsidRDefault="001D6412" w:rsidP="005C02B9">
      <w:pPr>
        <w:spacing w:line="240" w:lineRule="auto"/>
        <w:rPr>
          <w:rFonts w:cs="Arial"/>
          <w:b/>
          <w:color w:val="000000" w:themeColor="text1"/>
          <w:sz w:val="32"/>
          <w:szCs w:val="32"/>
          <w:lang w:val="de-DE"/>
        </w:rPr>
      </w:pPr>
      <w:r w:rsidRPr="00912EF4">
        <w:rPr>
          <w:rFonts w:cs="Arial"/>
          <w:b/>
          <w:color w:val="000000" w:themeColor="text1"/>
          <w:sz w:val="32"/>
          <w:szCs w:val="32"/>
          <w:lang w:val="de-DE"/>
        </w:rPr>
        <w:t>Schweizerisches</w:t>
      </w:r>
      <w:r w:rsidR="000B717B" w:rsidRPr="00912EF4">
        <w:rPr>
          <w:rFonts w:cs="Arial"/>
          <w:b/>
          <w:color w:val="000000" w:themeColor="text1"/>
          <w:sz w:val="32"/>
          <w:szCs w:val="32"/>
          <w:lang w:val="de-DE"/>
        </w:rPr>
        <w:t xml:space="preserve"> Business Inc</w:t>
      </w:r>
      <w:r w:rsidR="009E11E8" w:rsidRPr="00912EF4">
        <w:rPr>
          <w:rFonts w:cs="Arial"/>
          <w:b/>
          <w:color w:val="000000" w:themeColor="text1"/>
          <w:sz w:val="32"/>
          <w:szCs w:val="32"/>
          <w:lang w:val="de-DE"/>
        </w:rPr>
        <w:t xml:space="preserve">ubation </w:t>
      </w:r>
      <w:r w:rsidR="0034460C">
        <w:rPr>
          <w:rFonts w:cs="Arial"/>
          <w:b/>
          <w:color w:val="000000" w:themeColor="text1"/>
          <w:sz w:val="32"/>
          <w:szCs w:val="32"/>
          <w:lang w:val="de-DE"/>
        </w:rPr>
        <w:t>Centre</w:t>
      </w:r>
      <w:r w:rsidRPr="00912EF4">
        <w:rPr>
          <w:rFonts w:cs="Arial"/>
          <w:b/>
          <w:color w:val="000000" w:themeColor="text1"/>
          <w:sz w:val="32"/>
          <w:szCs w:val="32"/>
          <w:lang w:val="de-DE"/>
        </w:rPr>
        <w:t xml:space="preserve"> </w:t>
      </w:r>
      <w:r w:rsidR="00E76270" w:rsidRPr="00912EF4">
        <w:rPr>
          <w:rFonts w:cs="Arial"/>
          <w:b/>
          <w:color w:val="000000" w:themeColor="text1"/>
          <w:sz w:val="32"/>
          <w:szCs w:val="32"/>
          <w:lang w:val="de-DE"/>
        </w:rPr>
        <w:t>of CERN Te</w:t>
      </w:r>
      <w:r w:rsidR="00CE3310" w:rsidRPr="00912EF4">
        <w:rPr>
          <w:rFonts w:cs="Arial"/>
          <w:b/>
          <w:color w:val="000000" w:themeColor="text1"/>
          <w:sz w:val="32"/>
          <w:szCs w:val="32"/>
          <w:lang w:val="de-DE"/>
        </w:rPr>
        <w:t xml:space="preserve">chnologies </w:t>
      </w:r>
      <w:r w:rsidRPr="00912EF4">
        <w:rPr>
          <w:rFonts w:cs="Arial"/>
          <w:b/>
          <w:color w:val="000000" w:themeColor="text1"/>
          <w:sz w:val="32"/>
          <w:szCs w:val="32"/>
          <w:lang w:val="de-DE"/>
        </w:rPr>
        <w:t>kommt in den PARK INNOVAARE</w:t>
      </w:r>
    </w:p>
    <w:p w14:paraId="6DA22351" w14:textId="77777777" w:rsidR="000B717B" w:rsidRPr="00912EF4" w:rsidRDefault="000B717B" w:rsidP="00912EF4">
      <w:pPr>
        <w:rPr>
          <w:rFonts w:cs="Arial"/>
          <w:b/>
          <w:sz w:val="21"/>
          <w:szCs w:val="20"/>
        </w:rPr>
      </w:pPr>
    </w:p>
    <w:p w14:paraId="56EB98BE" w14:textId="77777777" w:rsidR="00912EF4" w:rsidRPr="00912EF4" w:rsidRDefault="00912EF4" w:rsidP="00912EF4">
      <w:pPr>
        <w:rPr>
          <w:rFonts w:cs="Arial"/>
          <w:b/>
          <w:sz w:val="21"/>
          <w:szCs w:val="20"/>
        </w:rPr>
      </w:pPr>
    </w:p>
    <w:p w14:paraId="387C169D" w14:textId="34EE1BEE" w:rsidR="008F0A80" w:rsidRPr="00912EF4" w:rsidRDefault="00BF3C60" w:rsidP="00912EF4">
      <w:pPr>
        <w:rPr>
          <w:rFonts w:cs="Arial"/>
          <w:b/>
          <w:sz w:val="21"/>
          <w:szCs w:val="20"/>
        </w:rPr>
      </w:pPr>
      <w:r w:rsidRPr="00912EF4">
        <w:rPr>
          <w:rFonts w:cs="Arial"/>
          <w:b/>
          <w:sz w:val="21"/>
          <w:szCs w:val="20"/>
        </w:rPr>
        <w:t>Neuer, auf Beschleunigertechnologie ausgerichtete</w:t>
      </w:r>
      <w:r w:rsidR="00C21C14" w:rsidRPr="00912EF4">
        <w:rPr>
          <w:rFonts w:cs="Arial"/>
          <w:b/>
          <w:sz w:val="21"/>
          <w:szCs w:val="20"/>
        </w:rPr>
        <w:t>r</w:t>
      </w:r>
      <w:r w:rsidR="003A5F9F" w:rsidRPr="00912EF4">
        <w:rPr>
          <w:rFonts w:cs="Arial"/>
          <w:b/>
          <w:sz w:val="21"/>
          <w:szCs w:val="20"/>
        </w:rPr>
        <w:t xml:space="preserve"> Hightech-Inkubator öffnet i</w:t>
      </w:r>
      <w:r w:rsidR="008F0A80" w:rsidRPr="00912EF4">
        <w:rPr>
          <w:rFonts w:cs="Arial"/>
          <w:b/>
          <w:sz w:val="21"/>
          <w:szCs w:val="20"/>
        </w:rPr>
        <w:t xml:space="preserve">m PARK INNOVAARE </w:t>
      </w:r>
      <w:r w:rsidR="001D6412" w:rsidRPr="00912EF4">
        <w:rPr>
          <w:rFonts w:cs="Arial"/>
          <w:b/>
          <w:sz w:val="21"/>
          <w:szCs w:val="20"/>
        </w:rPr>
        <w:t xml:space="preserve">seine Tore. </w:t>
      </w:r>
      <w:r w:rsidR="008F0A80" w:rsidRPr="00912EF4">
        <w:rPr>
          <w:rFonts w:cs="Arial"/>
          <w:b/>
          <w:sz w:val="21"/>
          <w:szCs w:val="20"/>
        </w:rPr>
        <w:t xml:space="preserve">Start-ups und junge </w:t>
      </w:r>
      <w:r w:rsidR="001D6412" w:rsidRPr="00912EF4">
        <w:rPr>
          <w:rFonts w:cs="Arial"/>
          <w:b/>
          <w:sz w:val="21"/>
          <w:szCs w:val="20"/>
        </w:rPr>
        <w:t>kleine Hightech-U</w:t>
      </w:r>
      <w:r w:rsidR="008F0A80" w:rsidRPr="00912EF4">
        <w:rPr>
          <w:rFonts w:cs="Arial"/>
          <w:b/>
          <w:sz w:val="21"/>
          <w:szCs w:val="20"/>
        </w:rPr>
        <w:t xml:space="preserve">nternehmen </w:t>
      </w:r>
      <w:r w:rsidR="001D6412" w:rsidRPr="00912EF4">
        <w:rPr>
          <w:rFonts w:cs="Arial"/>
          <w:b/>
          <w:sz w:val="21"/>
          <w:szCs w:val="20"/>
        </w:rPr>
        <w:t xml:space="preserve">werden </w:t>
      </w:r>
      <w:r w:rsidR="008F0A80" w:rsidRPr="00912EF4">
        <w:rPr>
          <w:rFonts w:cs="Arial"/>
          <w:b/>
          <w:sz w:val="21"/>
          <w:szCs w:val="20"/>
        </w:rPr>
        <w:t xml:space="preserve">mit einem fokussierten </w:t>
      </w:r>
      <w:r w:rsidR="001D6412" w:rsidRPr="00912EF4">
        <w:rPr>
          <w:rFonts w:cs="Arial"/>
          <w:b/>
          <w:sz w:val="21"/>
          <w:szCs w:val="20"/>
        </w:rPr>
        <w:t>Förderprogramm unterstützt.</w:t>
      </w:r>
      <w:r w:rsidR="00C21C14" w:rsidRPr="00912EF4">
        <w:rPr>
          <w:rFonts w:cs="Arial"/>
          <w:b/>
          <w:sz w:val="21"/>
          <w:szCs w:val="20"/>
        </w:rPr>
        <w:t xml:space="preserve"> Neben CERN als Partner an Bord: </w:t>
      </w:r>
      <w:r w:rsidR="008F0A80" w:rsidRPr="00912EF4">
        <w:rPr>
          <w:rFonts w:cs="Arial"/>
          <w:b/>
          <w:sz w:val="21"/>
          <w:szCs w:val="20"/>
        </w:rPr>
        <w:t>Paul Scherrer Institut (PSI) und Fachhochschule Nordwestschweiz (FHNW).</w:t>
      </w:r>
    </w:p>
    <w:p w14:paraId="3957D14A" w14:textId="77777777" w:rsidR="00450A42" w:rsidRPr="00912EF4" w:rsidRDefault="00450A42" w:rsidP="00912EF4">
      <w:pPr>
        <w:rPr>
          <w:rFonts w:cs="Arial"/>
          <w:b/>
          <w:sz w:val="21"/>
          <w:szCs w:val="20"/>
        </w:rPr>
      </w:pPr>
    </w:p>
    <w:p w14:paraId="4E2C3D04" w14:textId="77777777" w:rsidR="000B717B" w:rsidRPr="00912EF4" w:rsidRDefault="000B717B" w:rsidP="00912EF4">
      <w:pPr>
        <w:rPr>
          <w:rFonts w:cs="Arial"/>
          <w:b/>
          <w:sz w:val="21"/>
          <w:szCs w:val="20"/>
        </w:rPr>
      </w:pPr>
    </w:p>
    <w:p w14:paraId="4A2F03DE" w14:textId="1E53DD54" w:rsidR="00336DF1" w:rsidRPr="00912EF4" w:rsidRDefault="000B717B" w:rsidP="00912EF4">
      <w:pPr>
        <w:rPr>
          <w:rFonts w:cs="Arial"/>
          <w:sz w:val="21"/>
          <w:szCs w:val="20"/>
        </w:rPr>
      </w:pPr>
      <w:r w:rsidRPr="00912EF4">
        <w:rPr>
          <w:rFonts w:cs="Arial"/>
          <w:b/>
          <w:sz w:val="21"/>
          <w:szCs w:val="20"/>
        </w:rPr>
        <w:t>PARK INNOVAARE / Villigen, 10. Juli 2018</w:t>
      </w:r>
      <w:r w:rsidRPr="00912EF4">
        <w:rPr>
          <w:rFonts w:cs="Arial"/>
          <w:sz w:val="21"/>
          <w:szCs w:val="20"/>
        </w:rPr>
        <w:t xml:space="preserve"> </w:t>
      </w:r>
      <w:r w:rsidR="00677E2A">
        <w:rPr>
          <w:rFonts w:cs="Arial"/>
          <w:sz w:val="21"/>
          <w:szCs w:val="20"/>
        </w:rPr>
        <w:t>–</w:t>
      </w:r>
      <w:r w:rsidR="00912EF4">
        <w:rPr>
          <w:rFonts w:cs="Arial"/>
          <w:sz w:val="21"/>
          <w:szCs w:val="20"/>
        </w:rPr>
        <w:t xml:space="preserve"> </w:t>
      </w:r>
      <w:r w:rsidR="00450A42" w:rsidRPr="00912EF4">
        <w:rPr>
          <w:rFonts w:cs="Arial"/>
          <w:sz w:val="21"/>
          <w:szCs w:val="20"/>
        </w:rPr>
        <w:t xml:space="preserve">Das neu geschaffene </w:t>
      </w:r>
      <w:r w:rsidR="009E11E8" w:rsidRPr="00912EF4">
        <w:rPr>
          <w:rFonts w:cs="Arial"/>
          <w:sz w:val="21"/>
          <w:szCs w:val="20"/>
        </w:rPr>
        <w:t xml:space="preserve">schweizerische </w:t>
      </w:r>
      <w:r w:rsidR="00287559" w:rsidRPr="00912EF4">
        <w:rPr>
          <w:rFonts w:cs="Arial"/>
          <w:sz w:val="21"/>
          <w:szCs w:val="20"/>
        </w:rPr>
        <w:t>„</w:t>
      </w:r>
      <w:r w:rsidR="00450A42" w:rsidRPr="00912EF4">
        <w:rPr>
          <w:rFonts w:cs="Arial"/>
          <w:sz w:val="21"/>
          <w:szCs w:val="20"/>
        </w:rPr>
        <w:t>Busin</w:t>
      </w:r>
      <w:r w:rsidR="009E11E8" w:rsidRPr="00912EF4">
        <w:rPr>
          <w:rFonts w:cs="Arial"/>
          <w:sz w:val="21"/>
          <w:szCs w:val="20"/>
        </w:rPr>
        <w:t xml:space="preserve">ess Incubation </w:t>
      </w:r>
      <w:r w:rsidR="0034460C">
        <w:rPr>
          <w:rFonts w:cs="Arial"/>
          <w:sz w:val="21"/>
          <w:szCs w:val="20"/>
        </w:rPr>
        <w:t>Centre</w:t>
      </w:r>
      <w:r w:rsidR="00287559" w:rsidRPr="00912EF4">
        <w:rPr>
          <w:rFonts w:cs="Arial"/>
          <w:sz w:val="21"/>
          <w:szCs w:val="20"/>
        </w:rPr>
        <w:t>“</w:t>
      </w:r>
      <w:r w:rsidR="009E11E8" w:rsidRPr="00912EF4">
        <w:rPr>
          <w:rFonts w:cs="Arial"/>
          <w:sz w:val="21"/>
          <w:szCs w:val="20"/>
        </w:rPr>
        <w:t xml:space="preserve"> </w:t>
      </w:r>
      <w:r w:rsidR="003E69D0" w:rsidRPr="00912EF4">
        <w:rPr>
          <w:rFonts w:cs="Arial"/>
          <w:sz w:val="21"/>
          <w:szCs w:val="20"/>
        </w:rPr>
        <w:t xml:space="preserve">(BIC) </w:t>
      </w:r>
      <w:r w:rsidR="00491282">
        <w:rPr>
          <w:rFonts w:cs="Arial"/>
          <w:sz w:val="21"/>
          <w:szCs w:val="20"/>
        </w:rPr>
        <w:t>of</w:t>
      </w:r>
      <w:r w:rsidR="003E69D0" w:rsidRPr="00912EF4">
        <w:rPr>
          <w:rFonts w:cs="Arial"/>
          <w:sz w:val="21"/>
          <w:szCs w:val="20"/>
        </w:rPr>
        <w:t xml:space="preserve"> </w:t>
      </w:r>
      <w:r w:rsidR="009E11E8" w:rsidRPr="00912EF4">
        <w:rPr>
          <w:rFonts w:cs="Arial"/>
          <w:sz w:val="21"/>
          <w:szCs w:val="20"/>
        </w:rPr>
        <w:t xml:space="preserve">CERN </w:t>
      </w:r>
      <w:r w:rsidR="00912EF4">
        <w:rPr>
          <w:rFonts w:cs="Arial"/>
          <w:sz w:val="21"/>
          <w:szCs w:val="20"/>
        </w:rPr>
        <w:t xml:space="preserve">Technologies </w:t>
      </w:r>
      <w:r w:rsidR="009E11E8" w:rsidRPr="00912EF4">
        <w:rPr>
          <w:rFonts w:cs="Arial"/>
          <w:sz w:val="21"/>
          <w:szCs w:val="20"/>
        </w:rPr>
        <w:t>entsteht im PARK INNOVAARE.</w:t>
      </w:r>
      <w:r w:rsidR="009C6C45" w:rsidRPr="00912EF4">
        <w:rPr>
          <w:rFonts w:cs="Arial"/>
          <w:sz w:val="21"/>
          <w:szCs w:val="20"/>
        </w:rPr>
        <w:t xml:space="preserve"> </w:t>
      </w:r>
      <w:r w:rsidR="009E11E8" w:rsidRPr="00912EF4">
        <w:rPr>
          <w:rFonts w:cs="Arial"/>
          <w:sz w:val="21"/>
          <w:szCs w:val="20"/>
        </w:rPr>
        <w:t>Die innovAARE AG, Träger- und Betreibergesellschaft des PARK INNOVAARE,</w:t>
      </w:r>
      <w:r w:rsidR="008F0A80" w:rsidRPr="00912EF4">
        <w:rPr>
          <w:rFonts w:cs="Arial"/>
          <w:sz w:val="21"/>
          <w:szCs w:val="20"/>
        </w:rPr>
        <w:t xml:space="preserve"> wird</w:t>
      </w:r>
      <w:r w:rsidR="00287559" w:rsidRPr="00912EF4">
        <w:rPr>
          <w:rFonts w:cs="Arial"/>
          <w:sz w:val="21"/>
          <w:szCs w:val="20"/>
        </w:rPr>
        <w:t xml:space="preserve"> das Inkubationsz</w:t>
      </w:r>
      <w:r w:rsidR="009C6C45" w:rsidRPr="00912EF4">
        <w:rPr>
          <w:rFonts w:cs="Arial"/>
          <w:sz w:val="21"/>
          <w:szCs w:val="20"/>
        </w:rPr>
        <w:t>entrum aufbauen</w:t>
      </w:r>
      <w:r w:rsidR="00A67D31" w:rsidRPr="00912EF4">
        <w:rPr>
          <w:rFonts w:cs="Arial"/>
          <w:sz w:val="21"/>
          <w:szCs w:val="20"/>
        </w:rPr>
        <w:t xml:space="preserve"> und führen</w:t>
      </w:r>
      <w:r w:rsidR="009C6C45" w:rsidRPr="00912EF4">
        <w:rPr>
          <w:rFonts w:cs="Arial"/>
          <w:sz w:val="21"/>
          <w:szCs w:val="20"/>
        </w:rPr>
        <w:t xml:space="preserve">. </w:t>
      </w:r>
      <w:r w:rsidR="00BF3C60" w:rsidRPr="00912EF4">
        <w:rPr>
          <w:rFonts w:cs="Arial"/>
          <w:sz w:val="21"/>
          <w:szCs w:val="20"/>
        </w:rPr>
        <w:t>Dort werden</w:t>
      </w:r>
      <w:r w:rsidR="001D6412" w:rsidRPr="00912EF4">
        <w:rPr>
          <w:rFonts w:cs="Arial"/>
          <w:sz w:val="21"/>
          <w:szCs w:val="20"/>
        </w:rPr>
        <w:t xml:space="preserve"> </w:t>
      </w:r>
      <w:r w:rsidR="00336DF1" w:rsidRPr="00912EF4">
        <w:rPr>
          <w:rFonts w:cs="Arial"/>
          <w:sz w:val="21"/>
          <w:szCs w:val="20"/>
        </w:rPr>
        <w:t xml:space="preserve">künftig </w:t>
      </w:r>
      <w:r w:rsidR="001D6412" w:rsidRPr="00912EF4">
        <w:rPr>
          <w:rFonts w:cs="Arial"/>
          <w:sz w:val="21"/>
          <w:szCs w:val="20"/>
        </w:rPr>
        <w:t xml:space="preserve">Unternehmensgründungen </w:t>
      </w:r>
      <w:r w:rsidR="00BF3C60" w:rsidRPr="00912EF4">
        <w:rPr>
          <w:rFonts w:cs="Arial"/>
          <w:sz w:val="21"/>
          <w:szCs w:val="20"/>
        </w:rPr>
        <w:t>gefördert</w:t>
      </w:r>
      <w:r w:rsidR="001D6412" w:rsidRPr="00912EF4">
        <w:rPr>
          <w:rFonts w:cs="Arial"/>
          <w:sz w:val="21"/>
          <w:szCs w:val="20"/>
        </w:rPr>
        <w:t xml:space="preserve">, die </w:t>
      </w:r>
      <w:r w:rsidR="00287559" w:rsidRPr="00912EF4">
        <w:rPr>
          <w:rFonts w:cs="Arial"/>
          <w:sz w:val="21"/>
          <w:szCs w:val="20"/>
        </w:rPr>
        <w:t xml:space="preserve">einen Bezug zur </w:t>
      </w:r>
      <w:r w:rsidR="001D6412" w:rsidRPr="00912EF4">
        <w:rPr>
          <w:rFonts w:cs="Arial"/>
          <w:sz w:val="21"/>
          <w:szCs w:val="20"/>
        </w:rPr>
        <w:t xml:space="preserve">Beschleunigertechnologie </w:t>
      </w:r>
      <w:r w:rsidR="00287559" w:rsidRPr="00912EF4">
        <w:rPr>
          <w:rFonts w:cs="Arial"/>
          <w:sz w:val="21"/>
          <w:szCs w:val="20"/>
        </w:rPr>
        <w:t>haben</w:t>
      </w:r>
      <w:r w:rsidR="00E161E7" w:rsidRPr="00912EF4">
        <w:rPr>
          <w:rFonts w:cs="Arial"/>
          <w:sz w:val="21"/>
          <w:szCs w:val="20"/>
        </w:rPr>
        <w:t xml:space="preserve">. </w:t>
      </w:r>
      <w:r w:rsidR="0069128F" w:rsidRPr="00912EF4">
        <w:rPr>
          <w:rFonts w:cs="Arial"/>
          <w:sz w:val="21"/>
          <w:szCs w:val="20"/>
        </w:rPr>
        <w:t>Dies</w:t>
      </w:r>
      <w:r w:rsidR="00F169F5" w:rsidRPr="00912EF4">
        <w:rPr>
          <w:rFonts w:cs="Arial"/>
          <w:sz w:val="21"/>
          <w:szCs w:val="20"/>
        </w:rPr>
        <w:t>e</w:t>
      </w:r>
      <w:r w:rsidR="0069128F" w:rsidRPr="00912EF4">
        <w:rPr>
          <w:rFonts w:cs="Arial"/>
          <w:sz w:val="21"/>
          <w:szCs w:val="20"/>
        </w:rPr>
        <w:t xml:space="preserve"> umfasst</w:t>
      </w:r>
      <w:r w:rsidR="00E161E7" w:rsidRPr="00912EF4">
        <w:rPr>
          <w:rFonts w:cs="Arial"/>
          <w:sz w:val="21"/>
          <w:szCs w:val="20"/>
        </w:rPr>
        <w:t xml:space="preserve"> so diverse Technologi</w:t>
      </w:r>
      <w:r w:rsidR="00BF3C60" w:rsidRPr="00912EF4">
        <w:rPr>
          <w:rFonts w:cs="Arial"/>
          <w:sz w:val="21"/>
          <w:szCs w:val="20"/>
        </w:rPr>
        <w:t>efelder</w:t>
      </w:r>
      <w:r w:rsidR="00E161E7" w:rsidRPr="00912EF4">
        <w:rPr>
          <w:rFonts w:cs="Arial"/>
          <w:sz w:val="21"/>
          <w:szCs w:val="20"/>
        </w:rPr>
        <w:t xml:space="preserve"> wie</w:t>
      </w:r>
      <w:r w:rsidR="00F169F5" w:rsidRPr="00912EF4">
        <w:rPr>
          <w:rFonts w:cs="Arial"/>
          <w:sz w:val="21"/>
          <w:szCs w:val="20"/>
        </w:rPr>
        <w:t xml:space="preserve"> </w:t>
      </w:r>
      <w:r w:rsidR="00DA0610" w:rsidRPr="00912EF4">
        <w:rPr>
          <w:rFonts w:cs="Arial"/>
          <w:sz w:val="21"/>
          <w:szCs w:val="20"/>
        </w:rPr>
        <w:t xml:space="preserve">Big Data/ICT, Detektoren, Hochleistungselektronik, Kühlungssysteme, Magnete, Sensoren, Steuerungs- und Kontrollsysteme, Vakuumtechnologie u.v.m. für Anwendungen nicht nur im Bereich der Teilchenbeschleuniger, sondern auch in Medizin und Biomedizin, in Luft- und Raumfahrt, in den Umwelttechnologien, für </w:t>
      </w:r>
      <w:r w:rsidR="00B8526C" w:rsidRPr="00912EF4">
        <w:rPr>
          <w:rFonts w:cs="Arial"/>
          <w:sz w:val="21"/>
          <w:szCs w:val="20"/>
        </w:rPr>
        <w:t>Industry 4.0 und sogar</w:t>
      </w:r>
      <w:r w:rsidR="00DA0610" w:rsidRPr="00912EF4">
        <w:rPr>
          <w:rFonts w:cs="Arial"/>
          <w:sz w:val="21"/>
          <w:szCs w:val="20"/>
        </w:rPr>
        <w:t xml:space="preserve"> in der Denkmalpflege. </w:t>
      </w:r>
      <w:r w:rsidR="00B8526C" w:rsidRPr="00912EF4">
        <w:rPr>
          <w:rFonts w:cs="Arial"/>
          <w:sz w:val="21"/>
          <w:szCs w:val="20"/>
        </w:rPr>
        <w:t>Dies dient dem</w:t>
      </w:r>
      <w:r w:rsidR="00336DF1" w:rsidRPr="00912EF4">
        <w:rPr>
          <w:rFonts w:cs="Arial"/>
          <w:sz w:val="21"/>
          <w:szCs w:val="20"/>
        </w:rPr>
        <w:t xml:space="preserve"> weitere</w:t>
      </w:r>
      <w:r w:rsidR="00B8526C" w:rsidRPr="00912EF4">
        <w:rPr>
          <w:rFonts w:cs="Arial"/>
          <w:sz w:val="21"/>
          <w:szCs w:val="20"/>
        </w:rPr>
        <w:t>n</w:t>
      </w:r>
      <w:r w:rsidR="00336DF1" w:rsidRPr="00912EF4">
        <w:rPr>
          <w:rFonts w:cs="Arial"/>
          <w:sz w:val="21"/>
          <w:szCs w:val="20"/>
        </w:rPr>
        <w:t xml:space="preserve"> Ausbau des im PARK INNOVAARE entstehenden thematisch fokussierten Innovationsökosystems, um Spitzent</w:t>
      </w:r>
      <w:r w:rsidR="00BF3C60" w:rsidRPr="00912EF4">
        <w:rPr>
          <w:rFonts w:cs="Arial"/>
          <w:sz w:val="21"/>
          <w:szCs w:val="20"/>
        </w:rPr>
        <w:t>echnologien</w:t>
      </w:r>
      <w:r w:rsidR="00336DF1" w:rsidRPr="00912EF4">
        <w:rPr>
          <w:rFonts w:cs="Arial"/>
          <w:sz w:val="21"/>
          <w:szCs w:val="20"/>
        </w:rPr>
        <w:t xml:space="preserve"> zu kommerzialisieren, mit denen die Schweiz im weltweiten Massstab wettbewerbsfähig ist.</w:t>
      </w:r>
    </w:p>
    <w:p w14:paraId="0645C6B1" w14:textId="77777777" w:rsidR="00912EF4" w:rsidRPr="00912EF4" w:rsidRDefault="00912EF4" w:rsidP="00912EF4">
      <w:pPr>
        <w:rPr>
          <w:rFonts w:cs="Arial"/>
          <w:b/>
          <w:sz w:val="21"/>
          <w:szCs w:val="20"/>
        </w:rPr>
      </w:pPr>
    </w:p>
    <w:p w14:paraId="3DE425E7" w14:textId="77777777" w:rsidR="00912EF4" w:rsidRPr="00912EF4" w:rsidRDefault="00912EF4" w:rsidP="00912EF4">
      <w:pPr>
        <w:rPr>
          <w:rFonts w:cs="Arial"/>
          <w:b/>
          <w:sz w:val="21"/>
          <w:szCs w:val="20"/>
        </w:rPr>
      </w:pPr>
    </w:p>
    <w:p w14:paraId="3E464249" w14:textId="407CF057" w:rsidR="00B8526C" w:rsidRPr="00912EF4" w:rsidRDefault="00B8526C" w:rsidP="005C02B9">
      <w:pPr>
        <w:spacing w:line="240" w:lineRule="auto"/>
        <w:rPr>
          <w:rFonts w:cs="Arial"/>
          <w:b/>
          <w:szCs w:val="20"/>
        </w:rPr>
      </w:pPr>
      <w:r w:rsidRPr="00912EF4">
        <w:rPr>
          <w:rFonts w:cs="Arial"/>
          <w:b/>
          <w:szCs w:val="20"/>
        </w:rPr>
        <w:t xml:space="preserve">Zugang zu Technologien </w:t>
      </w:r>
      <w:r w:rsidR="002C4B79" w:rsidRPr="00912EF4">
        <w:rPr>
          <w:rFonts w:cs="Arial"/>
          <w:b/>
          <w:szCs w:val="20"/>
        </w:rPr>
        <w:t xml:space="preserve">und Know-how </w:t>
      </w:r>
      <w:r w:rsidRPr="00912EF4">
        <w:rPr>
          <w:rFonts w:cs="Arial"/>
          <w:b/>
          <w:szCs w:val="20"/>
        </w:rPr>
        <w:t>und ein Startkapital von 50'000 CHF</w:t>
      </w:r>
    </w:p>
    <w:p w14:paraId="2869B3E0" w14:textId="77777777" w:rsidR="00B8526C" w:rsidRPr="00912EF4" w:rsidRDefault="00B8526C" w:rsidP="00912EF4">
      <w:pPr>
        <w:rPr>
          <w:rFonts w:cs="Arial"/>
          <w:b/>
          <w:sz w:val="21"/>
          <w:szCs w:val="20"/>
        </w:rPr>
      </w:pPr>
    </w:p>
    <w:p w14:paraId="4C099A95" w14:textId="77777777" w:rsidR="00DE4388" w:rsidRPr="00912EF4" w:rsidRDefault="00DE4388" w:rsidP="00912EF4">
      <w:pPr>
        <w:rPr>
          <w:rFonts w:cs="Arial"/>
          <w:sz w:val="21"/>
          <w:szCs w:val="20"/>
        </w:rPr>
      </w:pPr>
      <w:r w:rsidRPr="00912EF4">
        <w:rPr>
          <w:rFonts w:cs="Arial"/>
          <w:sz w:val="21"/>
          <w:szCs w:val="20"/>
        </w:rPr>
        <w:t>Dafür setzt der PARK INNOVAARE mit seinen Partnern ein Unterstützungsprogramm für Start-ups und junge kleine Hightech-Unternehmen auf. Neben dem CERN als Partner mit an Bord sind das Paul Scherrer Institut (PSI) und die Fachhochschule Nordwestschweiz (FHNW). Während das CERN und PSI die jungen Unternehmen technologisch berät, wird die Fachhochschule mit Managementwissen unterstützen. Kernelemente der Förderung sind neben der Gewährung von Vorzugskonditionen bei der Nutzung von Patenten des CERN auch der Zugang zum komplementären Know-how des Paul Scherrer Institutes (PSI) sowie ein Startkapital in Höhe von 50'000 CHF pro Unternehmen. Ergänzt werden diese Massnahmen durch ein intensives Gründercoaching im Rahmen des Workshop-Programms der FHNW.</w:t>
      </w:r>
    </w:p>
    <w:p w14:paraId="277C2391" w14:textId="77777777" w:rsidR="00DE4388" w:rsidRPr="00912EF4" w:rsidRDefault="00DE4388" w:rsidP="00912EF4">
      <w:pPr>
        <w:rPr>
          <w:rFonts w:cs="Arial"/>
          <w:sz w:val="21"/>
          <w:szCs w:val="20"/>
        </w:rPr>
      </w:pPr>
    </w:p>
    <w:p w14:paraId="606D388E" w14:textId="701C5C0C" w:rsidR="00DE4388" w:rsidRPr="00912EF4" w:rsidRDefault="00DE4388" w:rsidP="00912EF4">
      <w:pPr>
        <w:rPr>
          <w:rFonts w:cs="Arial"/>
          <w:sz w:val="21"/>
          <w:szCs w:val="20"/>
        </w:rPr>
      </w:pPr>
      <w:r w:rsidRPr="00912EF4">
        <w:rPr>
          <w:rFonts w:cs="Arial"/>
          <w:sz w:val="21"/>
          <w:szCs w:val="20"/>
        </w:rPr>
        <w:t xml:space="preserve">Im Jahr 2018 soll zunächst ein Unternehmen gefördert werden. Langfristig sollen jährlich durchschnittlich zwei Unternehmen in das Programm aufgenommen werden. Mit der Ansiedlung </w:t>
      </w:r>
      <w:r w:rsidRPr="00912EF4">
        <w:rPr>
          <w:rFonts w:cs="Arial"/>
          <w:sz w:val="21"/>
          <w:szCs w:val="20"/>
        </w:rPr>
        <w:lastRenderedPageBreak/>
        <w:t xml:space="preserve">des Inkubationszentrums im PARK INNOVAARE </w:t>
      </w:r>
      <w:r w:rsidR="005D3472" w:rsidRPr="00912EF4">
        <w:rPr>
          <w:rFonts w:cs="Arial"/>
          <w:sz w:val="21"/>
          <w:szCs w:val="20"/>
        </w:rPr>
        <w:t>werden die</w:t>
      </w:r>
      <w:r w:rsidRPr="00912EF4">
        <w:rPr>
          <w:rFonts w:cs="Arial"/>
          <w:sz w:val="21"/>
          <w:szCs w:val="20"/>
        </w:rPr>
        <w:t xml:space="preserve"> Innovationssystem</w:t>
      </w:r>
      <w:r w:rsidR="005D3472" w:rsidRPr="00912EF4">
        <w:rPr>
          <w:rFonts w:cs="Arial"/>
          <w:sz w:val="21"/>
          <w:szCs w:val="20"/>
        </w:rPr>
        <w:t>e</w:t>
      </w:r>
      <w:r w:rsidRPr="00912EF4">
        <w:rPr>
          <w:rFonts w:cs="Arial"/>
          <w:sz w:val="21"/>
          <w:szCs w:val="20"/>
        </w:rPr>
        <w:t xml:space="preserve"> des Kanton Aargau </w:t>
      </w:r>
      <w:r w:rsidR="005D3472" w:rsidRPr="00912EF4">
        <w:rPr>
          <w:rFonts w:cs="Arial"/>
          <w:sz w:val="21"/>
          <w:szCs w:val="20"/>
        </w:rPr>
        <w:t xml:space="preserve">und der Schweiz insgesamt </w:t>
      </w:r>
      <w:r w:rsidRPr="00912EF4">
        <w:rPr>
          <w:rFonts w:cs="Arial"/>
          <w:sz w:val="21"/>
          <w:szCs w:val="20"/>
        </w:rPr>
        <w:t>gestärkt.</w:t>
      </w:r>
    </w:p>
    <w:p w14:paraId="748EF232" w14:textId="77777777" w:rsidR="00912EF4" w:rsidRPr="00912EF4" w:rsidRDefault="00912EF4" w:rsidP="00912EF4">
      <w:pPr>
        <w:rPr>
          <w:rFonts w:cs="Arial"/>
          <w:sz w:val="21"/>
          <w:szCs w:val="20"/>
        </w:rPr>
      </w:pPr>
    </w:p>
    <w:p w14:paraId="2AEE5BDB" w14:textId="77777777" w:rsidR="00912EF4" w:rsidRPr="00912EF4" w:rsidRDefault="00912EF4" w:rsidP="00912EF4">
      <w:pPr>
        <w:rPr>
          <w:rFonts w:cs="Arial"/>
          <w:sz w:val="21"/>
          <w:szCs w:val="20"/>
        </w:rPr>
      </w:pPr>
    </w:p>
    <w:p w14:paraId="4413F870" w14:textId="25221E88" w:rsidR="001D6412" w:rsidRPr="00912EF4" w:rsidRDefault="00AE2AA1" w:rsidP="00912EF4">
      <w:pPr>
        <w:spacing w:line="240" w:lineRule="auto"/>
        <w:rPr>
          <w:rFonts w:cs="Arial"/>
          <w:b/>
          <w:szCs w:val="20"/>
        </w:rPr>
      </w:pPr>
      <w:r w:rsidRPr="00912EF4">
        <w:rPr>
          <w:rFonts w:cs="Arial"/>
          <w:b/>
          <w:szCs w:val="20"/>
        </w:rPr>
        <w:t>Gründerwettbewerb startet Ende August</w:t>
      </w:r>
      <w:r w:rsidR="002C4B79" w:rsidRPr="00912EF4">
        <w:rPr>
          <w:rFonts w:cs="Arial"/>
          <w:b/>
          <w:szCs w:val="20"/>
        </w:rPr>
        <w:t xml:space="preserve">, </w:t>
      </w:r>
      <w:r w:rsidRPr="00912EF4">
        <w:rPr>
          <w:rFonts w:cs="Arial"/>
          <w:b/>
          <w:szCs w:val="20"/>
        </w:rPr>
        <w:t>Preisverleihung folgt im November</w:t>
      </w:r>
      <w:r w:rsidR="00B8526C" w:rsidRPr="00912EF4">
        <w:rPr>
          <w:rFonts w:cs="Arial"/>
          <w:b/>
          <w:szCs w:val="20"/>
        </w:rPr>
        <w:t xml:space="preserve"> </w:t>
      </w:r>
    </w:p>
    <w:p w14:paraId="348DD178" w14:textId="77777777" w:rsidR="00E161E7" w:rsidRPr="00912EF4" w:rsidRDefault="00E161E7" w:rsidP="00912EF4">
      <w:pPr>
        <w:rPr>
          <w:rFonts w:cs="Arial"/>
          <w:sz w:val="21"/>
          <w:szCs w:val="20"/>
        </w:rPr>
      </w:pPr>
    </w:p>
    <w:p w14:paraId="5B4D684C" w14:textId="0BF3C57C" w:rsidR="00DB59C6" w:rsidRPr="00912EF4" w:rsidRDefault="001D6412" w:rsidP="00912EF4">
      <w:pPr>
        <w:rPr>
          <w:rFonts w:cs="Arial"/>
          <w:sz w:val="21"/>
          <w:szCs w:val="20"/>
        </w:rPr>
      </w:pPr>
      <w:r w:rsidRPr="00912EF4">
        <w:rPr>
          <w:rFonts w:cs="Arial"/>
          <w:sz w:val="21"/>
          <w:szCs w:val="20"/>
        </w:rPr>
        <w:t xml:space="preserve">Die Auswahl der Unternehmen erfolgt über einen Wettbewerb. </w:t>
      </w:r>
      <w:r w:rsidR="009C6C45" w:rsidRPr="00912EF4">
        <w:rPr>
          <w:rFonts w:cs="Arial"/>
          <w:sz w:val="21"/>
          <w:szCs w:val="20"/>
        </w:rPr>
        <w:t xml:space="preserve">Ab </w:t>
      </w:r>
      <w:r w:rsidR="00B8526C" w:rsidRPr="00912EF4">
        <w:rPr>
          <w:rFonts w:cs="Arial"/>
          <w:sz w:val="21"/>
          <w:szCs w:val="20"/>
        </w:rPr>
        <w:t xml:space="preserve">Ende </w:t>
      </w:r>
      <w:r w:rsidR="009C6C45" w:rsidRPr="00912EF4">
        <w:rPr>
          <w:rFonts w:cs="Arial"/>
          <w:sz w:val="21"/>
          <w:szCs w:val="20"/>
        </w:rPr>
        <w:t xml:space="preserve">August </w:t>
      </w:r>
      <w:r w:rsidRPr="00912EF4">
        <w:rPr>
          <w:rFonts w:cs="Arial"/>
          <w:sz w:val="21"/>
          <w:szCs w:val="20"/>
        </w:rPr>
        <w:t xml:space="preserve">2018 </w:t>
      </w:r>
      <w:r w:rsidR="009C6C45" w:rsidRPr="00912EF4">
        <w:rPr>
          <w:rFonts w:cs="Arial"/>
          <w:sz w:val="21"/>
          <w:szCs w:val="20"/>
        </w:rPr>
        <w:t>könne</w:t>
      </w:r>
      <w:r w:rsidRPr="00912EF4">
        <w:rPr>
          <w:rFonts w:cs="Arial"/>
          <w:sz w:val="21"/>
          <w:szCs w:val="20"/>
        </w:rPr>
        <w:t>n</w:t>
      </w:r>
      <w:r w:rsidR="009C6C45" w:rsidRPr="00912EF4">
        <w:rPr>
          <w:rFonts w:cs="Arial"/>
          <w:sz w:val="21"/>
          <w:szCs w:val="20"/>
        </w:rPr>
        <w:t xml:space="preserve"> sich Start-ups und Technologieunternehmen</w:t>
      </w:r>
      <w:r w:rsidRPr="00912EF4">
        <w:rPr>
          <w:rFonts w:cs="Arial"/>
          <w:sz w:val="21"/>
          <w:szCs w:val="20"/>
        </w:rPr>
        <w:t xml:space="preserve"> bewerben</w:t>
      </w:r>
      <w:r w:rsidR="009C6C45" w:rsidRPr="00912EF4">
        <w:rPr>
          <w:rFonts w:cs="Arial"/>
          <w:sz w:val="21"/>
          <w:szCs w:val="20"/>
        </w:rPr>
        <w:t xml:space="preserve">, die noch keine zwei Jahre am Markt sind. </w:t>
      </w:r>
      <w:r w:rsidR="00DB59C6" w:rsidRPr="00912EF4">
        <w:rPr>
          <w:rFonts w:cs="Arial"/>
          <w:sz w:val="21"/>
          <w:szCs w:val="20"/>
        </w:rPr>
        <w:t xml:space="preserve">Die Auswahl der </w:t>
      </w:r>
      <w:r w:rsidRPr="00912EF4">
        <w:rPr>
          <w:rFonts w:cs="Arial"/>
          <w:sz w:val="21"/>
          <w:szCs w:val="20"/>
        </w:rPr>
        <w:t>sogenannten „</w:t>
      </w:r>
      <w:r w:rsidR="00DB59C6" w:rsidRPr="00912EF4">
        <w:rPr>
          <w:rFonts w:cs="Arial"/>
          <w:sz w:val="21"/>
          <w:szCs w:val="20"/>
        </w:rPr>
        <w:t>I</w:t>
      </w:r>
      <w:r w:rsidR="009C6C45" w:rsidRPr="00912EF4">
        <w:rPr>
          <w:rFonts w:cs="Arial"/>
          <w:sz w:val="21"/>
          <w:szCs w:val="20"/>
        </w:rPr>
        <w:t>ncubatees</w:t>
      </w:r>
      <w:r w:rsidRPr="00912EF4">
        <w:rPr>
          <w:rFonts w:cs="Arial"/>
          <w:sz w:val="21"/>
          <w:szCs w:val="20"/>
        </w:rPr>
        <w:t>“</w:t>
      </w:r>
      <w:r w:rsidR="009C6C45" w:rsidRPr="00912EF4">
        <w:rPr>
          <w:rFonts w:cs="Arial"/>
          <w:sz w:val="21"/>
          <w:szCs w:val="20"/>
        </w:rPr>
        <w:t xml:space="preserve"> erfolgt in einem zwei</w:t>
      </w:r>
      <w:r w:rsidR="00DB59C6" w:rsidRPr="00912EF4">
        <w:rPr>
          <w:rFonts w:cs="Arial"/>
          <w:sz w:val="21"/>
          <w:szCs w:val="20"/>
        </w:rPr>
        <w:t xml:space="preserve">stufigen </w:t>
      </w:r>
      <w:r w:rsidR="009C6C45" w:rsidRPr="00912EF4">
        <w:rPr>
          <w:rFonts w:cs="Arial"/>
          <w:sz w:val="21"/>
          <w:szCs w:val="20"/>
        </w:rPr>
        <w:t>Selektions</w:t>
      </w:r>
      <w:r w:rsidR="00DB59C6" w:rsidRPr="00912EF4">
        <w:rPr>
          <w:rFonts w:cs="Arial"/>
          <w:sz w:val="21"/>
          <w:szCs w:val="20"/>
        </w:rPr>
        <w:t xml:space="preserve">prozess durch eine unabhängige Jury. Dieser gehören neben Vertretern von PARK INNOVAARE, CERN, PSI und FHNW </w:t>
      </w:r>
      <w:r w:rsidR="009C6C45" w:rsidRPr="00912EF4">
        <w:rPr>
          <w:rFonts w:cs="Arial"/>
          <w:sz w:val="21"/>
          <w:szCs w:val="20"/>
        </w:rPr>
        <w:t xml:space="preserve">auch </w:t>
      </w:r>
      <w:r w:rsidR="00DB59C6" w:rsidRPr="00912EF4">
        <w:rPr>
          <w:rFonts w:cs="Arial"/>
          <w:sz w:val="21"/>
          <w:szCs w:val="20"/>
        </w:rPr>
        <w:t>Vertreter der Industrie, des Finanzsektors und der Medien an.</w:t>
      </w:r>
      <w:r w:rsidRPr="00912EF4">
        <w:rPr>
          <w:rFonts w:cs="Arial"/>
          <w:sz w:val="21"/>
          <w:szCs w:val="20"/>
        </w:rPr>
        <w:t xml:space="preserve"> Die ersten Incubatees werden noch dieses Jahr vorgestellt.</w:t>
      </w:r>
    </w:p>
    <w:p w14:paraId="79C5309F" w14:textId="77777777" w:rsidR="00DB59C6" w:rsidRPr="00912EF4" w:rsidRDefault="00DB59C6" w:rsidP="00912EF4">
      <w:pPr>
        <w:rPr>
          <w:rFonts w:cs="Arial"/>
          <w:sz w:val="21"/>
          <w:szCs w:val="20"/>
        </w:rPr>
      </w:pPr>
    </w:p>
    <w:p w14:paraId="6F344E28" w14:textId="5F463724" w:rsidR="009C6C45" w:rsidRPr="00912EF4" w:rsidRDefault="00DB59C6" w:rsidP="00912EF4">
      <w:pPr>
        <w:rPr>
          <w:rFonts w:cs="Arial"/>
          <w:sz w:val="21"/>
          <w:szCs w:val="20"/>
        </w:rPr>
      </w:pPr>
      <w:r w:rsidRPr="00912EF4">
        <w:rPr>
          <w:rFonts w:cs="Arial"/>
          <w:sz w:val="21"/>
          <w:szCs w:val="20"/>
        </w:rPr>
        <w:t>Es ist geplant, den Gewinner auf dem Start up-Forum Aargau</w:t>
      </w:r>
      <w:r w:rsidR="00B8526C" w:rsidRPr="00912EF4">
        <w:rPr>
          <w:rFonts w:cs="Arial"/>
          <w:sz w:val="21"/>
          <w:szCs w:val="20"/>
        </w:rPr>
        <w:t xml:space="preserve"> zu präsentieren</w:t>
      </w:r>
      <w:r w:rsidRPr="00912EF4">
        <w:rPr>
          <w:rFonts w:cs="Arial"/>
          <w:sz w:val="21"/>
          <w:szCs w:val="20"/>
        </w:rPr>
        <w:t>, das am 12. November auf dem FHNW-Campus Brugg-Windisch vor mehr als 300 Besuchern stattfindet.</w:t>
      </w:r>
    </w:p>
    <w:p w14:paraId="44A7454C" w14:textId="77777777" w:rsidR="009C6C45" w:rsidRPr="00912EF4" w:rsidRDefault="009C6C45" w:rsidP="00912EF4">
      <w:pPr>
        <w:rPr>
          <w:rFonts w:cs="Arial"/>
          <w:sz w:val="21"/>
          <w:szCs w:val="20"/>
        </w:rPr>
      </w:pPr>
    </w:p>
    <w:p w14:paraId="250B557D" w14:textId="38A7E2B0" w:rsidR="000B717B" w:rsidRPr="00912EF4" w:rsidRDefault="003E69D0" w:rsidP="00912EF4">
      <w:pPr>
        <w:rPr>
          <w:rFonts w:cs="Arial"/>
          <w:sz w:val="21"/>
          <w:szCs w:val="20"/>
        </w:rPr>
      </w:pPr>
      <w:r w:rsidRPr="00912EF4">
        <w:rPr>
          <w:rFonts w:cs="Arial"/>
          <w:sz w:val="21"/>
          <w:szCs w:val="20"/>
        </w:rPr>
        <w:t xml:space="preserve">Das CERN, die europäische Organisation für Kernforschung betreibt im Kanton Genf eine Grossforschungseinrichtung für physikalische Grundlagenforschung. </w:t>
      </w:r>
      <w:r w:rsidR="00E161E7" w:rsidRPr="00912EF4">
        <w:rPr>
          <w:rFonts w:cs="Arial"/>
          <w:sz w:val="21"/>
          <w:szCs w:val="20"/>
        </w:rPr>
        <w:t xml:space="preserve">Mit den </w:t>
      </w:r>
      <w:r w:rsidRPr="00912EF4">
        <w:rPr>
          <w:rFonts w:cs="Arial"/>
          <w:sz w:val="21"/>
          <w:szCs w:val="20"/>
        </w:rPr>
        <w:t xml:space="preserve">Business Incubation </w:t>
      </w:r>
      <w:r w:rsidR="0034460C">
        <w:rPr>
          <w:rFonts w:cs="Arial"/>
          <w:sz w:val="21"/>
          <w:szCs w:val="20"/>
        </w:rPr>
        <w:t>Centre</w:t>
      </w:r>
      <w:r w:rsidRPr="00912EF4">
        <w:rPr>
          <w:rFonts w:cs="Arial"/>
          <w:sz w:val="21"/>
          <w:szCs w:val="20"/>
        </w:rPr>
        <w:t>s (BIC</w:t>
      </w:r>
      <w:r w:rsidR="00E161E7" w:rsidRPr="00912EF4">
        <w:rPr>
          <w:rFonts w:cs="Arial"/>
          <w:sz w:val="21"/>
          <w:szCs w:val="20"/>
        </w:rPr>
        <w:t>s)</w:t>
      </w:r>
      <w:r w:rsidR="000B717B" w:rsidRPr="00912EF4">
        <w:rPr>
          <w:rFonts w:cs="Arial"/>
          <w:sz w:val="21"/>
          <w:szCs w:val="20"/>
        </w:rPr>
        <w:t xml:space="preserve"> will das CERN </w:t>
      </w:r>
      <w:r w:rsidR="00C302B3" w:rsidRPr="00912EF4">
        <w:rPr>
          <w:rFonts w:cs="Arial"/>
          <w:sz w:val="21"/>
          <w:szCs w:val="20"/>
        </w:rPr>
        <w:t xml:space="preserve">den Technologietransfer fördern, um die </w:t>
      </w:r>
      <w:r w:rsidRPr="00912EF4">
        <w:rPr>
          <w:rFonts w:cs="Arial"/>
          <w:sz w:val="21"/>
          <w:szCs w:val="20"/>
        </w:rPr>
        <w:t xml:space="preserve">bei sich </w:t>
      </w:r>
      <w:r w:rsidR="000B717B" w:rsidRPr="00912EF4">
        <w:rPr>
          <w:rFonts w:cs="Arial"/>
          <w:sz w:val="21"/>
          <w:szCs w:val="20"/>
        </w:rPr>
        <w:t>entwickelt</w:t>
      </w:r>
      <w:r w:rsidR="00DB59C6" w:rsidRPr="00912EF4">
        <w:rPr>
          <w:rFonts w:cs="Arial"/>
          <w:sz w:val="21"/>
          <w:szCs w:val="20"/>
        </w:rPr>
        <w:t xml:space="preserve">en Spitzentechnologien für Industrie und </w:t>
      </w:r>
      <w:r w:rsidR="000B717B" w:rsidRPr="00912EF4">
        <w:rPr>
          <w:rFonts w:cs="Arial"/>
          <w:sz w:val="21"/>
          <w:szCs w:val="20"/>
        </w:rPr>
        <w:t xml:space="preserve">Gesellschaft </w:t>
      </w:r>
      <w:r w:rsidR="00DB59C6" w:rsidRPr="00912EF4">
        <w:rPr>
          <w:rFonts w:cs="Arial"/>
          <w:sz w:val="21"/>
          <w:szCs w:val="20"/>
        </w:rPr>
        <w:t xml:space="preserve">in Europa </w:t>
      </w:r>
      <w:r w:rsidR="000B717B" w:rsidRPr="00912EF4">
        <w:rPr>
          <w:rFonts w:cs="Arial"/>
          <w:sz w:val="21"/>
          <w:szCs w:val="20"/>
        </w:rPr>
        <w:t>nutzbar zu machen.</w:t>
      </w:r>
      <w:r w:rsidR="00C302B3" w:rsidRPr="00912EF4">
        <w:rPr>
          <w:rFonts w:cs="Arial"/>
          <w:sz w:val="21"/>
          <w:szCs w:val="20"/>
        </w:rPr>
        <w:t xml:space="preserve"> Derzeit gibt es in neun</w:t>
      </w:r>
      <w:r w:rsidR="000B717B" w:rsidRPr="00912EF4">
        <w:rPr>
          <w:rFonts w:cs="Arial"/>
          <w:sz w:val="21"/>
          <w:szCs w:val="20"/>
        </w:rPr>
        <w:t xml:space="preserve"> Ländern Business </w:t>
      </w:r>
      <w:r w:rsidR="009E11E8" w:rsidRPr="00912EF4">
        <w:rPr>
          <w:rFonts w:cs="Arial"/>
          <w:sz w:val="21"/>
          <w:szCs w:val="20"/>
        </w:rPr>
        <w:t>Inkubations-Zentren</w:t>
      </w:r>
      <w:r w:rsidR="000B717B" w:rsidRPr="00912EF4">
        <w:rPr>
          <w:rFonts w:cs="Arial"/>
          <w:sz w:val="21"/>
          <w:szCs w:val="20"/>
        </w:rPr>
        <w:t xml:space="preserve"> des</w:t>
      </w:r>
      <w:r w:rsidR="00C302B3" w:rsidRPr="00912EF4">
        <w:rPr>
          <w:rFonts w:cs="Arial"/>
          <w:sz w:val="21"/>
          <w:szCs w:val="20"/>
        </w:rPr>
        <w:t xml:space="preserve"> CERN, darunter Finnland, Frankreich, Griechenland, Grossbritannien, Italien, den Niederlanden, Norwegen, Österreich und Spanien.</w:t>
      </w:r>
    </w:p>
    <w:p w14:paraId="3963C787" w14:textId="77777777" w:rsidR="00A67D31" w:rsidRDefault="00A67D31" w:rsidP="00912EF4">
      <w:pPr>
        <w:rPr>
          <w:rFonts w:cs="Arial"/>
          <w:sz w:val="21"/>
          <w:szCs w:val="20"/>
        </w:rPr>
      </w:pPr>
    </w:p>
    <w:p w14:paraId="30C9CA2A" w14:textId="77777777" w:rsidR="00763A92" w:rsidRDefault="00763A92" w:rsidP="00912EF4">
      <w:pPr>
        <w:rPr>
          <w:rFonts w:cs="Arial"/>
          <w:sz w:val="21"/>
          <w:szCs w:val="20"/>
        </w:rPr>
      </w:pPr>
    </w:p>
    <w:p w14:paraId="23D9DB11" w14:textId="1AAEB807" w:rsidR="00912EF4" w:rsidRPr="00912EF4" w:rsidRDefault="005C3786" w:rsidP="00912EF4">
      <w:pPr>
        <w:pBdr>
          <w:between w:val="single" w:sz="4" w:space="1" w:color="auto"/>
        </w:pBdr>
        <w:rPr>
          <w:rFonts w:cs="Arial"/>
          <w:sz w:val="21"/>
          <w:szCs w:val="20"/>
        </w:rPr>
      </w:pPr>
      <w:r>
        <w:rPr>
          <w:rFonts w:cs="Arial"/>
          <w:sz w:val="32"/>
          <w:szCs w:val="36"/>
          <w:lang w:val="en-US"/>
        </w:rPr>
        <w:pict w14:anchorId="0B74CB7A">
          <v:rect id="_x0000_i1026" style="width:0;height:1.5pt" o:hralign="center" o:hrstd="t" o:hr="t" fillcolor="#aaa" stroked="f"/>
        </w:pict>
      </w:r>
    </w:p>
    <w:p w14:paraId="016ACEEE" w14:textId="2E2D0854" w:rsidR="009C6C45" w:rsidRDefault="00912EF4" w:rsidP="00912EF4">
      <w:pPr>
        <w:rPr>
          <w:rFonts w:cs="Arial"/>
          <w:b/>
          <w:szCs w:val="20"/>
        </w:rPr>
      </w:pPr>
      <w:r>
        <w:rPr>
          <w:rFonts w:cs="Arial"/>
          <w:b/>
          <w:szCs w:val="20"/>
        </w:rPr>
        <w:t>Z</w:t>
      </w:r>
      <w:r w:rsidR="009C6C45" w:rsidRPr="00912EF4">
        <w:rPr>
          <w:rFonts w:cs="Arial"/>
          <w:b/>
          <w:szCs w:val="20"/>
        </w:rPr>
        <w:t>itate</w:t>
      </w:r>
    </w:p>
    <w:p w14:paraId="10A54075" w14:textId="77777777" w:rsidR="00912EF4" w:rsidRPr="00912EF4" w:rsidRDefault="00912EF4" w:rsidP="00912EF4">
      <w:pPr>
        <w:rPr>
          <w:rFonts w:cs="Arial"/>
          <w:b/>
          <w:szCs w:val="20"/>
        </w:rPr>
      </w:pPr>
    </w:p>
    <w:p w14:paraId="1312D6DA" w14:textId="69678711" w:rsidR="000B717B" w:rsidRPr="00472609" w:rsidRDefault="00A9016C" w:rsidP="00912EF4">
      <w:pPr>
        <w:rPr>
          <w:rFonts w:cs="Arial"/>
          <w:sz w:val="21"/>
          <w:szCs w:val="20"/>
          <w:lang w:val="en-US"/>
        </w:rPr>
      </w:pPr>
      <w:r w:rsidRPr="00912EF4">
        <w:rPr>
          <w:rFonts w:cs="Arial"/>
          <w:b/>
          <w:sz w:val="21"/>
          <w:szCs w:val="20"/>
        </w:rPr>
        <w:t>Nils Gebhardt</w:t>
      </w:r>
      <w:r w:rsidR="003E3FA3" w:rsidRPr="00912EF4">
        <w:rPr>
          <w:rFonts w:cs="Arial"/>
          <w:b/>
          <w:sz w:val="21"/>
          <w:szCs w:val="20"/>
        </w:rPr>
        <w:t>,</w:t>
      </w:r>
      <w:r w:rsidR="009C6C45" w:rsidRPr="00912EF4">
        <w:rPr>
          <w:rFonts w:cs="Arial"/>
          <w:b/>
          <w:sz w:val="21"/>
          <w:szCs w:val="20"/>
        </w:rPr>
        <w:t xml:space="preserve"> </w:t>
      </w:r>
      <w:r w:rsidRPr="00912EF4">
        <w:rPr>
          <w:rFonts w:cs="Arial"/>
          <w:b/>
          <w:sz w:val="21"/>
          <w:szCs w:val="20"/>
        </w:rPr>
        <w:t xml:space="preserve">Stv. </w:t>
      </w:r>
      <w:r w:rsidR="009C6C45" w:rsidRPr="00912EF4">
        <w:rPr>
          <w:rFonts w:cs="Arial"/>
          <w:b/>
          <w:sz w:val="21"/>
          <w:szCs w:val="20"/>
        </w:rPr>
        <w:t>CEO innovAARE AG / PARK INNOVAARE:</w:t>
      </w:r>
      <w:r w:rsidR="009C6C45" w:rsidRPr="00912EF4">
        <w:rPr>
          <w:rFonts w:cs="Arial"/>
          <w:sz w:val="21"/>
          <w:szCs w:val="20"/>
        </w:rPr>
        <w:t xml:space="preserve"> „</w:t>
      </w:r>
      <w:r w:rsidR="0069128F" w:rsidRPr="00912EF4">
        <w:rPr>
          <w:rFonts w:cs="Arial"/>
          <w:sz w:val="21"/>
          <w:szCs w:val="20"/>
        </w:rPr>
        <w:t>Der Aufbau des CERN Business Incubation Centres ist</w:t>
      </w:r>
      <w:r w:rsidR="00AE2AA1" w:rsidRPr="00912EF4">
        <w:rPr>
          <w:rFonts w:cs="Arial"/>
          <w:sz w:val="21"/>
          <w:szCs w:val="20"/>
        </w:rPr>
        <w:t xml:space="preserve"> </w:t>
      </w:r>
      <w:r w:rsidR="0069128F" w:rsidRPr="00912EF4">
        <w:rPr>
          <w:rFonts w:cs="Arial"/>
          <w:sz w:val="21"/>
          <w:szCs w:val="20"/>
        </w:rPr>
        <w:t>ein wichtiger Schritt beim Ausbau des PARK INNOVAARE zu einem international führenden Technologiestandort. Es wird uns helfen, neue spannende Unternehmen anzusiedeln</w:t>
      </w:r>
      <w:r w:rsidR="00DF7EFA" w:rsidRPr="00912EF4">
        <w:rPr>
          <w:rFonts w:cs="Arial"/>
          <w:sz w:val="21"/>
          <w:szCs w:val="20"/>
        </w:rPr>
        <w:t xml:space="preserve"> und unsere Ausrichtung auf die Beschleunigertechnologie</w:t>
      </w:r>
      <w:r w:rsidR="00AE2AA1" w:rsidRPr="00912EF4">
        <w:rPr>
          <w:rFonts w:cs="Arial"/>
          <w:sz w:val="21"/>
          <w:szCs w:val="20"/>
        </w:rPr>
        <w:t xml:space="preserve"> voranzutreiben. </w:t>
      </w:r>
      <w:r w:rsidR="00AE2AA1" w:rsidRPr="00472609">
        <w:rPr>
          <w:rFonts w:cs="Arial"/>
          <w:sz w:val="21"/>
          <w:szCs w:val="20"/>
          <w:lang w:val="en-US"/>
        </w:rPr>
        <w:t xml:space="preserve">Er stärkt zudem das Innovationssystem der </w:t>
      </w:r>
      <w:r w:rsidR="002C4B79" w:rsidRPr="00472609">
        <w:rPr>
          <w:rFonts w:cs="Arial"/>
          <w:sz w:val="21"/>
          <w:szCs w:val="20"/>
          <w:lang w:val="en-US"/>
        </w:rPr>
        <w:t xml:space="preserve">gesamten </w:t>
      </w:r>
      <w:r w:rsidR="00826436">
        <w:rPr>
          <w:rFonts w:cs="Arial"/>
          <w:sz w:val="21"/>
          <w:szCs w:val="20"/>
          <w:lang w:val="en-US"/>
        </w:rPr>
        <w:t>Schweiz.</w:t>
      </w:r>
      <w:r w:rsidR="00912EF4" w:rsidRPr="00472609">
        <w:rPr>
          <w:rFonts w:cs="Arial"/>
          <w:sz w:val="21"/>
          <w:szCs w:val="20"/>
          <w:lang w:val="en-US"/>
        </w:rPr>
        <w:t>“</w:t>
      </w:r>
    </w:p>
    <w:p w14:paraId="4F9D20BD" w14:textId="77777777" w:rsidR="009C6C45" w:rsidRPr="00472609" w:rsidRDefault="009C6C45" w:rsidP="00912EF4">
      <w:pPr>
        <w:rPr>
          <w:rFonts w:cs="Arial"/>
          <w:sz w:val="21"/>
          <w:szCs w:val="20"/>
          <w:lang w:val="en-US"/>
        </w:rPr>
      </w:pPr>
    </w:p>
    <w:p w14:paraId="6B7BDFF5" w14:textId="54FE1CD0" w:rsidR="00473E64" w:rsidRPr="00912EF4" w:rsidRDefault="000B717B" w:rsidP="00912EF4">
      <w:pPr>
        <w:rPr>
          <w:rFonts w:cs="Arial"/>
          <w:sz w:val="21"/>
          <w:szCs w:val="20"/>
        </w:rPr>
      </w:pPr>
      <w:r w:rsidRPr="00912EF4">
        <w:rPr>
          <w:rFonts w:cs="Arial"/>
          <w:b/>
          <w:sz w:val="21"/>
          <w:szCs w:val="20"/>
          <w:lang w:val="en-US"/>
        </w:rPr>
        <w:t xml:space="preserve">Dr. Giovanni Anelli, </w:t>
      </w:r>
      <w:r w:rsidR="00473E64" w:rsidRPr="00912EF4">
        <w:rPr>
          <w:rFonts w:cs="Arial"/>
          <w:b/>
          <w:sz w:val="21"/>
          <w:szCs w:val="20"/>
          <w:lang w:val="en-US"/>
        </w:rPr>
        <w:t xml:space="preserve">Head of </w:t>
      </w:r>
      <w:r w:rsidR="00EA4CB4" w:rsidRPr="00912EF4">
        <w:rPr>
          <w:rFonts w:cs="Arial"/>
          <w:b/>
          <w:sz w:val="21"/>
          <w:szCs w:val="20"/>
          <w:lang w:val="en-US"/>
        </w:rPr>
        <w:t>Know</w:t>
      </w:r>
      <w:r w:rsidR="00284997" w:rsidRPr="00912EF4">
        <w:rPr>
          <w:rFonts w:cs="Arial"/>
          <w:b/>
          <w:sz w:val="21"/>
          <w:szCs w:val="20"/>
          <w:lang w:val="en-US"/>
        </w:rPr>
        <w:t>l</w:t>
      </w:r>
      <w:r w:rsidR="00EA4CB4" w:rsidRPr="00912EF4">
        <w:rPr>
          <w:rFonts w:cs="Arial"/>
          <w:b/>
          <w:sz w:val="21"/>
          <w:szCs w:val="20"/>
          <w:lang w:val="en-US"/>
        </w:rPr>
        <w:t>edge</w:t>
      </w:r>
      <w:r w:rsidR="00473E64" w:rsidRPr="00912EF4">
        <w:rPr>
          <w:rFonts w:cs="Arial"/>
          <w:b/>
          <w:sz w:val="21"/>
          <w:szCs w:val="20"/>
          <w:lang w:val="en-US"/>
        </w:rPr>
        <w:t xml:space="preserve"> T</w:t>
      </w:r>
      <w:r w:rsidR="00DF7EFA" w:rsidRPr="00912EF4">
        <w:rPr>
          <w:rFonts w:cs="Arial"/>
          <w:b/>
          <w:sz w:val="21"/>
          <w:szCs w:val="20"/>
          <w:lang w:val="en-US"/>
        </w:rPr>
        <w:t>ransfe</w:t>
      </w:r>
      <w:r w:rsidR="00473E64" w:rsidRPr="00912EF4">
        <w:rPr>
          <w:rFonts w:cs="Arial"/>
          <w:b/>
          <w:sz w:val="21"/>
          <w:szCs w:val="20"/>
          <w:lang w:val="en-US"/>
        </w:rPr>
        <w:t>r</w:t>
      </w:r>
      <w:r w:rsidRPr="00912EF4">
        <w:rPr>
          <w:rFonts w:cs="Arial"/>
          <w:b/>
          <w:sz w:val="21"/>
          <w:szCs w:val="20"/>
          <w:lang w:val="en-US"/>
        </w:rPr>
        <w:t xml:space="preserve"> </w:t>
      </w:r>
      <w:r w:rsidR="00473E64" w:rsidRPr="00912EF4">
        <w:rPr>
          <w:rFonts w:cs="Arial"/>
          <w:b/>
          <w:sz w:val="21"/>
          <w:szCs w:val="20"/>
          <w:lang w:val="en-US"/>
        </w:rPr>
        <w:t xml:space="preserve">at </w:t>
      </w:r>
      <w:r w:rsidRPr="00912EF4">
        <w:rPr>
          <w:rFonts w:cs="Arial"/>
          <w:b/>
          <w:sz w:val="21"/>
          <w:szCs w:val="20"/>
          <w:lang w:val="en-US"/>
        </w:rPr>
        <w:t>CERN</w:t>
      </w:r>
      <w:r w:rsidR="00AE2AA1" w:rsidRPr="00912EF4">
        <w:rPr>
          <w:rFonts w:cs="Arial"/>
          <w:b/>
          <w:sz w:val="21"/>
          <w:szCs w:val="20"/>
          <w:lang w:val="en-US"/>
        </w:rPr>
        <w:t>:</w:t>
      </w:r>
      <w:r w:rsidRPr="00912EF4">
        <w:rPr>
          <w:rFonts w:cs="Arial"/>
          <w:sz w:val="21"/>
          <w:szCs w:val="20"/>
          <w:lang w:val="en-US"/>
        </w:rPr>
        <w:t xml:space="preserve"> </w:t>
      </w:r>
      <w:r w:rsidR="005A5E0A" w:rsidRPr="00912EF4">
        <w:rPr>
          <w:rFonts w:cs="Arial"/>
          <w:sz w:val="21"/>
          <w:szCs w:val="20"/>
          <w:lang w:val="en-US"/>
        </w:rPr>
        <w:t>"As an innovation hub focused on accelerator technology and close to the Paul Scherrer Institute, PARK INNOVAARE is the ideal location for a Swiss BIC of CERN Technologies."</w:t>
      </w:r>
      <w:r w:rsidR="00AE2AA1" w:rsidRPr="00912EF4">
        <w:rPr>
          <w:rFonts w:cs="Arial"/>
          <w:sz w:val="21"/>
          <w:szCs w:val="20"/>
          <w:lang w:val="en-US"/>
        </w:rPr>
        <w:t xml:space="preserve"> </w:t>
      </w:r>
      <w:r w:rsidR="00AE2AA1" w:rsidRPr="00912EF4">
        <w:rPr>
          <w:rFonts w:cs="Arial"/>
          <w:sz w:val="21"/>
          <w:szCs w:val="20"/>
        </w:rPr>
        <w:t>(</w:t>
      </w:r>
      <w:r w:rsidR="00912EF4" w:rsidRPr="00912EF4">
        <w:rPr>
          <w:rFonts w:cs="Arial"/>
          <w:b/>
          <w:sz w:val="21"/>
          <w:szCs w:val="20"/>
        </w:rPr>
        <w:t>Übersetzung:</w:t>
      </w:r>
      <w:r w:rsidR="00912EF4">
        <w:rPr>
          <w:rFonts w:cs="Arial"/>
          <w:sz w:val="21"/>
          <w:szCs w:val="20"/>
        </w:rPr>
        <w:t xml:space="preserve"> </w:t>
      </w:r>
      <w:r w:rsidR="00AE2AA1" w:rsidRPr="00912EF4">
        <w:rPr>
          <w:rFonts w:cs="Arial"/>
          <w:sz w:val="21"/>
          <w:szCs w:val="20"/>
        </w:rPr>
        <w:t xml:space="preserve">Dr. Giovanni Anelli, Leiter </w:t>
      </w:r>
      <w:r w:rsidR="00912EF4">
        <w:rPr>
          <w:rFonts w:cs="Arial"/>
          <w:sz w:val="21"/>
          <w:szCs w:val="20"/>
        </w:rPr>
        <w:t>Knowledge T</w:t>
      </w:r>
      <w:r w:rsidR="00AE2AA1" w:rsidRPr="00912EF4">
        <w:rPr>
          <w:rFonts w:cs="Arial"/>
          <w:sz w:val="21"/>
          <w:szCs w:val="20"/>
        </w:rPr>
        <w:t xml:space="preserve">ransfer beim CERN: „Als Innovationsstandort, der auf die Beschleunigertechnologie ausgerichtet ist und so nahe beim Paul Scherrer Insitut gelegen, ist der PARK INNOVAARE der ideale Standort für ein schweizerisches Business Incubation </w:t>
      </w:r>
      <w:r w:rsidR="0034460C">
        <w:rPr>
          <w:rFonts w:cs="Arial"/>
          <w:sz w:val="21"/>
          <w:szCs w:val="20"/>
        </w:rPr>
        <w:t>Centre</w:t>
      </w:r>
      <w:r w:rsidR="00AE2AA1" w:rsidRPr="00912EF4">
        <w:rPr>
          <w:rFonts w:cs="Arial"/>
          <w:sz w:val="21"/>
          <w:szCs w:val="20"/>
        </w:rPr>
        <w:t xml:space="preserve"> des CERN.“)</w:t>
      </w:r>
    </w:p>
    <w:p w14:paraId="16B39AEC" w14:textId="77777777" w:rsidR="001961BE" w:rsidRPr="00912EF4" w:rsidRDefault="001961BE" w:rsidP="00912EF4">
      <w:pPr>
        <w:rPr>
          <w:rFonts w:cs="Arial"/>
          <w:sz w:val="21"/>
          <w:szCs w:val="20"/>
        </w:rPr>
      </w:pPr>
    </w:p>
    <w:p w14:paraId="034B13A0" w14:textId="3BF41A81" w:rsidR="001961BE" w:rsidRPr="00912EF4" w:rsidRDefault="001961BE" w:rsidP="00912EF4">
      <w:pPr>
        <w:rPr>
          <w:rFonts w:cs="Arial"/>
          <w:sz w:val="21"/>
          <w:szCs w:val="20"/>
        </w:rPr>
      </w:pPr>
      <w:r w:rsidRPr="00912EF4">
        <w:rPr>
          <w:rFonts w:cs="Arial"/>
          <w:b/>
          <w:sz w:val="21"/>
          <w:szCs w:val="20"/>
        </w:rPr>
        <w:t>John Millard, Leiter Technologietransfer Paul Scherrer Institut (PSI):</w:t>
      </w:r>
      <w:r w:rsidRPr="00912EF4">
        <w:rPr>
          <w:rFonts w:cs="Arial"/>
          <w:sz w:val="21"/>
          <w:szCs w:val="20"/>
        </w:rPr>
        <w:t xml:space="preserve"> „</w:t>
      </w:r>
      <w:r w:rsidR="00F43BB7" w:rsidRPr="00912EF4">
        <w:rPr>
          <w:rFonts w:cs="Arial"/>
          <w:sz w:val="21"/>
          <w:szCs w:val="20"/>
        </w:rPr>
        <w:t>Sowohl am CERN als auch am PSI gibt es äusserst vielseitiges technologisches Know</w:t>
      </w:r>
      <w:r w:rsidR="00826436">
        <w:rPr>
          <w:rFonts w:cs="Arial"/>
          <w:sz w:val="21"/>
          <w:szCs w:val="20"/>
        </w:rPr>
        <w:t>-</w:t>
      </w:r>
      <w:r w:rsidR="00F43BB7" w:rsidRPr="00912EF4">
        <w:rPr>
          <w:rFonts w:cs="Arial"/>
          <w:sz w:val="21"/>
          <w:szCs w:val="20"/>
        </w:rPr>
        <w:t xml:space="preserve">how, das aus unserer jeweiligen Expertise in der Entwicklung, dem Bau und dem Betrieb von grossen Beschleunigeranlagen entstanden ist. Das CERN hat nun eines seiner Business Incubation </w:t>
      </w:r>
      <w:r w:rsidR="0034460C">
        <w:rPr>
          <w:rFonts w:cs="Arial"/>
          <w:sz w:val="21"/>
          <w:szCs w:val="20"/>
        </w:rPr>
        <w:t>Centre</w:t>
      </w:r>
      <w:r w:rsidR="00F43BB7" w:rsidRPr="00912EF4">
        <w:rPr>
          <w:rFonts w:cs="Arial"/>
          <w:sz w:val="21"/>
          <w:szCs w:val="20"/>
        </w:rPr>
        <w:t>s auch hier, in unserer unmittelbaren Nachbarschaft, im PARK INNOVAARE eröffnet. Das gibt dem PARK INNOVAARE noch mehr Sichtbarkeit, wenn es darum geht, Technologien, die aus dem Wissen über Beschleuniger entstanden sind, auch in andere Industriesparten erfolgreich zu vermarkten.</w:t>
      </w:r>
      <w:r w:rsidR="009C6C45" w:rsidRPr="00912EF4">
        <w:rPr>
          <w:rFonts w:cs="Arial"/>
          <w:sz w:val="21"/>
          <w:szCs w:val="20"/>
        </w:rPr>
        <w:t>“</w:t>
      </w:r>
    </w:p>
    <w:p w14:paraId="2DE59B55" w14:textId="77777777" w:rsidR="00D278B9" w:rsidRPr="00912EF4" w:rsidRDefault="00D278B9" w:rsidP="00912EF4">
      <w:pPr>
        <w:rPr>
          <w:rFonts w:cs="Arial"/>
          <w:sz w:val="21"/>
          <w:szCs w:val="20"/>
        </w:rPr>
      </w:pPr>
    </w:p>
    <w:p w14:paraId="5C84EAA9" w14:textId="48230884" w:rsidR="00D278B9" w:rsidRPr="00912EF4" w:rsidRDefault="00D278B9" w:rsidP="00912EF4">
      <w:pPr>
        <w:rPr>
          <w:rFonts w:cs="Arial"/>
          <w:sz w:val="21"/>
          <w:szCs w:val="20"/>
        </w:rPr>
      </w:pPr>
      <w:r w:rsidRPr="00912EF4">
        <w:rPr>
          <w:rFonts w:cs="Arial"/>
          <w:b/>
          <w:sz w:val="21"/>
          <w:szCs w:val="20"/>
        </w:rPr>
        <w:t>Prof. Dr. Arie Hans Verkuil, Leiter Institut für Unternehmensführung</w:t>
      </w:r>
      <w:r w:rsidR="00DF7EFA" w:rsidRPr="00912EF4">
        <w:rPr>
          <w:rFonts w:cs="Arial"/>
          <w:b/>
          <w:sz w:val="21"/>
          <w:szCs w:val="20"/>
        </w:rPr>
        <w:t xml:space="preserve"> </w:t>
      </w:r>
      <w:r w:rsidRPr="00912EF4">
        <w:rPr>
          <w:rFonts w:cs="Arial"/>
          <w:b/>
          <w:sz w:val="21"/>
          <w:szCs w:val="20"/>
        </w:rPr>
        <w:t>(FHNW):</w:t>
      </w:r>
      <w:r w:rsidRPr="00912EF4">
        <w:rPr>
          <w:rFonts w:cs="Arial"/>
          <w:sz w:val="21"/>
          <w:szCs w:val="20"/>
        </w:rPr>
        <w:t xml:space="preserve"> „</w:t>
      </w:r>
      <w:r w:rsidR="0069128F" w:rsidRPr="00912EF4">
        <w:rPr>
          <w:rFonts w:cs="Arial"/>
          <w:sz w:val="21"/>
          <w:szCs w:val="20"/>
        </w:rPr>
        <w:t>Durch das CERN Business Incubation Centre im PARK INNOVAARE wird</w:t>
      </w:r>
      <w:r w:rsidR="00DF7EFA" w:rsidRPr="00912EF4">
        <w:rPr>
          <w:rFonts w:cs="Arial"/>
          <w:sz w:val="21"/>
          <w:szCs w:val="20"/>
        </w:rPr>
        <w:t xml:space="preserve"> </w:t>
      </w:r>
      <w:r w:rsidR="0069128F" w:rsidRPr="00912EF4">
        <w:rPr>
          <w:rFonts w:cs="Arial"/>
          <w:sz w:val="21"/>
          <w:szCs w:val="20"/>
        </w:rPr>
        <w:t xml:space="preserve">der Innovationsstandort Aargau weiter gestärkt. </w:t>
      </w:r>
      <w:r w:rsidR="00DF7EFA" w:rsidRPr="00912EF4">
        <w:rPr>
          <w:rFonts w:cs="Arial"/>
          <w:sz w:val="21"/>
          <w:szCs w:val="20"/>
        </w:rPr>
        <w:t xml:space="preserve">Mit </w:t>
      </w:r>
      <w:r w:rsidR="000B3C34" w:rsidRPr="00912EF4">
        <w:rPr>
          <w:rFonts w:cs="Arial"/>
          <w:sz w:val="21"/>
          <w:szCs w:val="20"/>
        </w:rPr>
        <w:t xml:space="preserve">den </w:t>
      </w:r>
      <w:r w:rsidR="00DF7EFA" w:rsidRPr="00912EF4">
        <w:rPr>
          <w:rFonts w:cs="Arial"/>
          <w:sz w:val="21"/>
          <w:szCs w:val="20"/>
        </w:rPr>
        <w:t xml:space="preserve">bewährten </w:t>
      </w:r>
      <w:r w:rsidR="0069128F" w:rsidRPr="00912EF4">
        <w:rPr>
          <w:rFonts w:cs="Arial"/>
          <w:sz w:val="21"/>
          <w:szCs w:val="20"/>
        </w:rPr>
        <w:t>Entrepreneurship-Programme</w:t>
      </w:r>
      <w:r w:rsidR="00DF7EFA" w:rsidRPr="00912EF4">
        <w:rPr>
          <w:rFonts w:cs="Arial"/>
          <w:sz w:val="21"/>
          <w:szCs w:val="20"/>
        </w:rPr>
        <w:t>n</w:t>
      </w:r>
      <w:r w:rsidR="0069128F" w:rsidRPr="00912EF4">
        <w:rPr>
          <w:rFonts w:cs="Arial"/>
          <w:sz w:val="21"/>
          <w:szCs w:val="20"/>
        </w:rPr>
        <w:t xml:space="preserve"> </w:t>
      </w:r>
      <w:r w:rsidR="001D6412" w:rsidRPr="00912EF4">
        <w:rPr>
          <w:rFonts w:cs="Arial"/>
          <w:sz w:val="21"/>
          <w:szCs w:val="20"/>
        </w:rPr>
        <w:t xml:space="preserve">der FHNW </w:t>
      </w:r>
      <w:r w:rsidR="00DF7EFA" w:rsidRPr="00912EF4">
        <w:rPr>
          <w:rFonts w:cs="Arial"/>
          <w:sz w:val="21"/>
          <w:szCs w:val="20"/>
        </w:rPr>
        <w:t>unterstützen wir</w:t>
      </w:r>
      <w:r w:rsidR="0069128F" w:rsidRPr="00912EF4">
        <w:rPr>
          <w:rFonts w:cs="Arial"/>
          <w:sz w:val="21"/>
          <w:szCs w:val="20"/>
        </w:rPr>
        <w:t xml:space="preserve"> </w:t>
      </w:r>
      <w:r w:rsidR="00DF7EFA" w:rsidRPr="00912EF4">
        <w:rPr>
          <w:rFonts w:cs="Arial"/>
          <w:sz w:val="21"/>
          <w:szCs w:val="20"/>
        </w:rPr>
        <w:t xml:space="preserve">die </w:t>
      </w:r>
      <w:r w:rsidR="0069128F" w:rsidRPr="00912EF4">
        <w:rPr>
          <w:rFonts w:cs="Arial"/>
          <w:sz w:val="21"/>
          <w:szCs w:val="20"/>
        </w:rPr>
        <w:t xml:space="preserve">neuen Unternehmen </w:t>
      </w:r>
      <w:r w:rsidR="00DF7EFA" w:rsidRPr="00912EF4">
        <w:rPr>
          <w:rFonts w:cs="Arial"/>
          <w:sz w:val="21"/>
          <w:szCs w:val="20"/>
        </w:rPr>
        <w:t>bei ihrer Entwicklung.</w:t>
      </w:r>
      <w:r w:rsidR="009C6C45" w:rsidRPr="00912EF4">
        <w:rPr>
          <w:rFonts w:cs="Arial"/>
          <w:sz w:val="21"/>
          <w:szCs w:val="20"/>
        </w:rPr>
        <w:t>“</w:t>
      </w:r>
    </w:p>
    <w:p w14:paraId="32E6AE13" w14:textId="77777777" w:rsidR="009C6C45" w:rsidRPr="00912EF4" w:rsidRDefault="009C6C45" w:rsidP="00912EF4">
      <w:pPr>
        <w:rPr>
          <w:rFonts w:cs="Arial"/>
          <w:sz w:val="21"/>
          <w:szCs w:val="20"/>
        </w:rPr>
      </w:pPr>
    </w:p>
    <w:p w14:paraId="0281F280" w14:textId="77777777" w:rsidR="00A67D31" w:rsidRPr="00912EF4" w:rsidRDefault="00A67D31" w:rsidP="00912EF4">
      <w:pPr>
        <w:rPr>
          <w:rFonts w:cs="Arial"/>
          <w:sz w:val="21"/>
          <w:szCs w:val="20"/>
        </w:rPr>
      </w:pPr>
    </w:p>
    <w:p w14:paraId="3C24AD8F" w14:textId="77777777" w:rsidR="00763A92" w:rsidRPr="00912EF4" w:rsidRDefault="005C3786" w:rsidP="00763A92">
      <w:pPr>
        <w:pBdr>
          <w:between w:val="single" w:sz="4" w:space="1" w:color="auto"/>
        </w:pBdr>
        <w:rPr>
          <w:rFonts w:cs="Arial"/>
          <w:sz w:val="21"/>
          <w:szCs w:val="20"/>
        </w:rPr>
      </w:pPr>
      <w:r>
        <w:rPr>
          <w:rFonts w:cs="Arial"/>
          <w:sz w:val="32"/>
          <w:szCs w:val="36"/>
          <w:lang w:val="en-US"/>
        </w:rPr>
        <w:pict w14:anchorId="3DBAA3A4">
          <v:rect id="_x0000_i1027" style="width:0;height:1.5pt" o:hralign="center" o:hrstd="t" o:hr="t" fillcolor="#aaa" stroked="f"/>
        </w:pict>
      </w:r>
    </w:p>
    <w:p w14:paraId="67A76A10" w14:textId="66231EC3" w:rsidR="00DB07ED" w:rsidRPr="00763A92" w:rsidRDefault="00DB07ED" w:rsidP="00912EF4">
      <w:pPr>
        <w:rPr>
          <w:rFonts w:cs="Arial"/>
          <w:b/>
          <w:szCs w:val="20"/>
        </w:rPr>
      </w:pPr>
      <w:r w:rsidRPr="00763A92">
        <w:rPr>
          <w:rFonts w:cs="Arial"/>
          <w:b/>
          <w:szCs w:val="20"/>
        </w:rPr>
        <w:t xml:space="preserve">Über </w:t>
      </w:r>
      <w:r w:rsidR="00763A92" w:rsidRPr="00763A92">
        <w:rPr>
          <w:rFonts w:cs="Arial"/>
          <w:b/>
          <w:szCs w:val="20"/>
        </w:rPr>
        <w:t xml:space="preserve">den </w:t>
      </w:r>
      <w:r w:rsidRPr="00763A92">
        <w:rPr>
          <w:rFonts w:cs="Arial"/>
          <w:b/>
          <w:szCs w:val="20"/>
        </w:rPr>
        <w:t xml:space="preserve">PARK INNOVAARE </w:t>
      </w:r>
    </w:p>
    <w:p w14:paraId="455EEE19" w14:textId="09188495" w:rsidR="00DB07ED" w:rsidRPr="00472609" w:rsidRDefault="00DB07ED" w:rsidP="00912EF4">
      <w:pPr>
        <w:rPr>
          <w:rFonts w:cs="Arial"/>
          <w:sz w:val="21"/>
          <w:szCs w:val="20"/>
          <w:lang w:val="en-US"/>
        </w:rPr>
      </w:pPr>
      <w:r w:rsidRPr="00912EF4">
        <w:rPr>
          <w:rFonts w:cs="Arial"/>
          <w:sz w:val="21"/>
          <w:szCs w:val="20"/>
        </w:rPr>
        <w:t xml:space="preserve">Der PARK INNOVAARE ist der Innovationsstandort beim Paul Scherrer Institut (PSI). Hier stehen Innovationen in den Themen Beschleunigertechnologie, Advanced Materials </w:t>
      </w:r>
      <w:r w:rsidR="00763A92">
        <w:rPr>
          <w:rFonts w:cs="Arial"/>
          <w:sz w:val="21"/>
          <w:szCs w:val="20"/>
        </w:rPr>
        <w:t>und</w:t>
      </w:r>
      <w:r w:rsidRPr="00912EF4">
        <w:rPr>
          <w:rFonts w:cs="Arial"/>
          <w:sz w:val="21"/>
          <w:szCs w:val="20"/>
        </w:rPr>
        <w:t xml:space="preserve"> Processes, Mensch und Gesundheit und Energie im Mittelpunkt. Fokussiert darauf, an unserem Standort die besten Services für industrielle Forschungsgruppen und Spin-offs zu erbringen, verbinden wir gestaltungswillige Innovateure aus Grossunternehmen, KMU und Forschungsinstitutionen des In- und Auslands. Unser Ziel: Die richtigen Leute miteinander zu verknüpfen, damit Innovationen schneller zur Marktreife gebracht werden können. </w:t>
      </w:r>
      <w:hyperlink r:id="rId7" w:history="1">
        <w:r w:rsidR="00763A92" w:rsidRPr="00472609">
          <w:rPr>
            <w:rStyle w:val="Hyperlink"/>
            <w:rFonts w:cs="Arial"/>
            <w:sz w:val="21"/>
            <w:szCs w:val="20"/>
            <w:lang w:val="en-US"/>
          </w:rPr>
          <w:t>www.parkinnovaare.ch</w:t>
        </w:r>
      </w:hyperlink>
      <w:r w:rsidR="00763A92" w:rsidRPr="00472609">
        <w:rPr>
          <w:rFonts w:cs="Arial"/>
          <w:sz w:val="21"/>
          <w:szCs w:val="20"/>
          <w:lang w:val="en-US"/>
        </w:rPr>
        <w:t xml:space="preserve"> </w:t>
      </w:r>
      <w:r w:rsidRPr="00472609">
        <w:rPr>
          <w:rFonts w:cs="Arial"/>
          <w:sz w:val="21"/>
          <w:szCs w:val="20"/>
          <w:lang w:val="en-US"/>
        </w:rPr>
        <w:t xml:space="preserve"> </w:t>
      </w:r>
    </w:p>
    <w:p w14:paraId="62B4ABEB" w14:textId="77777777" w:rsidR="00A01FAD" w:rsidRPr="00472609" w:rsidRDefault="00A01FAD" w:rsidP="00912EF4">
      <w:pPr>
        <w:rPr>
          <w:rFonts w:cs="Arial"/>
          <w:sz w:val="21"/>
          <w:szCs w:val="20"/>
          <w:lang w:val="en-US"/>
        </w:rPr>
      </w:pPr>
    </w:p>
    <w:p w14:paraId="2DC7DAED" w14:textId="219C6323" w:rsidR="009C6C45" w:rsidRPr="00472609" w:rsidRDefault="009C6C45" w:rsidP="00912EF4">
      <w:pPr>
        <w:rPr>
          <w:rFonts w:cs="Arial"/>
          <w:b/>
          <w:szCs w:val="20"/>
          <w:lang w:val="en-US"/>
        </w:rPr>
      </w:pPr>
      <w:r w:rsidRPr="00472609">
        <w:rPr>
          <w:rFonts w:cs="Arial"/>
          <w:b/>
          <w:szCs w:val="20"/>
          <w:lang w:val="en-US"/>
        </w:rPr>
        <w:t>Über CERN</w:t>
      </w:r>
    </w:p>
    <w:p w14:paraId="5194DAA2" w14:textId="7405C87B" w:rsidR="00763A92" w:rsidRPr="00472609" w:rsidRDefault="00473E64" w:rsidP="00912EF4">
      <w:pPr>
        <w:rPr>
          <w:rFonts w:cs="Arial"/>
          <w:sz w:val="21"/>
          <w:szCs w:val="20"/>
          <w:lang w:val="de-DE"/>
        </w:rPr>
      </w:pPr>
      <w:r w:rsidRPr="00472609">
        <w:rPr>
          <w:rFonts w:cs="Arial"/>
          <w:sz w:val="21"/>
          <w:szCs w:val="20"/>
          <w:lang w:val="en-US"/>
        </w:rPr>
        <w:t>Physicists and engineers at the European Organization for Nuclear Research use the world's largest and most complex scientific instruments to probe the fundamental laws of nature. CERN’s mission is: to provide a unique range of particle accelerators, to perform world-class research in fundamental physics, to unite people from all over the world, and to push the frontiers of science and tech</w:t>
      </w:r>
      <w:r w:rsidR="00444605" w:rsidRPr="00472609">
        <w:rPr>
          <w:rFonts w:cs="Arial"/>
          <w:sz w:val="21"/>
          <w:szCs w:val="20"/>
          <w:lang w:val="en-US"/>
        </w:rPr>
        <w:t xml:space="preserve">nology, for the benefit of all. </w:t>
      </w:r>
      <w:r w:rsidRPr="00763A92">
        <w:rPr>
          <w:rFonts w:cs="Arial"/>
          <w:sz w:val="21"/>
          <w:szCs w:val="20"/>
          <w:lang w:val="en-US"/>
        </w:rPr>
        <w:t>CERN’s Knowledge Transfer group engages with experts in science, technology and industry in order to create opportunities for the transfer of CERN’s technology and know-how.</w:t>
      </w:r>
      <w:r w:rsidR="00763A92" w:rsidRPr="00763A92">
        <w:rPr>
          <w:rFonts w:cs="Arial"/>
          <w:sz w:val="21"/>
          <w:szCs w:val="20"/>
          <w:lang w:val="en-US"/>
        </w:rPr>
        <w:t xml:space="preserve"> </w:t>
      </w:r>
      <w:hyperlink r:id="rId8" w:history="1">
        <w:r w:rsidR="00763A92" w:rsidRPr="00472609">
          <w:rPr>
            <w:rStyle w:val="Hyperlink"/>
            <w:rFonts w:cs="Arial"/>
            <w:sz w:val="21"/>
            <w:szCs w:val="20"/>
            <w:lang w:val="de-DE"/>
          </w:rPr>
          <w:t>www.home.cern</w:t>
        </w:r>
      </w:hyperlink>
      <w:r w:rsidR="00763A92" w:rsidRPr="00472609">
        <w:rPr>
          <w:rFonts w:cs="Arial"/>
          <w:sz w:val="21"/>
          <w:szCs w:val="20"/>
          <w:lang w:val="de-DE"/>
        </w:rPr>
        <w:t xml:space="preserve"> </w:t>
      </w:r>
    </w:p>
    <w:p w14:paraId="7BC8A542" w14:textId="77777777" w:rsidR="009C6C45" w:rsidRPr="00472609" w:rsidRDefault="009C6C45" w:rsidP="00912EF4">
      <w:pPr>
        <w:rPr>
          <w:rFonts w:cs="Arial"/>
          <w:sz w:val="21"/>
          <w:szCs w:val="20"/>
          <w:lang w:val="de-DE"/>
        </w:rPr>
      </w:pPr>
    </w:p>
    <w:p w14:paraId="53318E45" w14:textId="18FA6F0B" w:rsidR="009C6C45" w:rsidRPr="00763A92" w:rsidRDefault="009C6C45" w:rsidP="00912EF4">
      <w:pPr>
        <w:rPr>
          <w:rFonts w:cs="Arial"/>
          <w:b/>
          <w:szCs w:val="20"/>
        </w:rPr>
      </w:pPr>
      <w:r w:rsidRPr="00763A92">
        <w:rPr>
          <w:rFonts w:cs="Arial"/>
          <w:b/>
          <w:szCs w:val="20"/>
        </w:rPr>
        <w:t>Über Paul Scherrer Ins</w:t>
      </w:r>
      <w:r w:rsidR="006012EC" w:rsidRPr="00763A92">
        <w:rPr>
          <w:rFonts w:cs="Arial"/>
          <w:b/>
          <w:szCs w:val="20"/>
        </w:rPr>
        <w:t>t</w:t>
      </w:r>
      <w:r w:rsidRPr="00763A92">
        <w:rPr>
          <w:rFonts w:cs="Arial"/>
          <w:b/>
          <w:szCs w:val="20"/>
        </w:rPr>
        <w:t>itut (PSI)</w:t>
      </w:r>
    </w:p>
    <w:p w14:paraId="7E24B623" w14:textId="5463AAE5" w:rsidR="00A01FAD" w:rsidRPr="00912EF4" w:rsidRDefault="00F43BB7" w:rsidP="00912EF4">
      <w:pPr>
        <w:rPr>
          <w:rFonts w:cs="Arial"/>
          <w:sz w:val="21"/>
          <w:szCs w:val="20"/>
        </w:rPr>
      </w:pPr>
      <w:r w:rsidRPr="00912EF4">
        <w:rPr>
          <w:rFonts w:cs="Arial"/>
          <w:sz w:val="21"/>
          <w:szCs w:val="20"/>
        </w:rPr>
        <w:t>Das PSI ist das grösste Forschungsinstitut für Natur-und Ingenieurwissenschaften in der Schweiz. Es betreibt Spitzenforschung in den Bereichen Materie und Material, Mensch und Gesundheit sowie Energie und Umwelt. Durch Grundlagen-und angewandte Forschung arbeitet das PSI an nachhaltigen Lösungen für zentrale Fragen aus Gesellschaft, Wirtschaft und Wissenschaft.</w:t>
      </w:r>
      <w:r w:rsidR="00763A92">
        <w:rPr>
          <w:rFonts w:cs="Arial"/>
          <w:sz w:val="21"/>
          <w:szCs w:val="20"/>
        </w:rPr>
        <w:t xml:space="preserve"> </w:t>
      </w:r>
      <w:hyperlink r:id="rId9" w:history="1">
        <w:r w:rsidR="00763A92" w:rsidRPr="00F70FFD">
          <w:rPr>
            <w:rStyle w:val="Hyperlink"/>
            <w:rFonts w:cs="Arial"/>
            <w:sz w:val="21"/>
            <w:szCs w:val="20"/>
          </w:rPr>
          <w:t>www.psi.ch</w:t>
        </w:r>
      </w:hyperlink>
      <w:r w:rsidR="00763A92">
        <w:rPr>
          <w:rFonts w:cs="Arial"/>
          <w:sz w:val="21"/>
          <w:szCs w:val="20"/>
        </w:rPr>
        <w:t xml:space="preserve"> </w:t>
      </w:r>
    </w:p>
    <w:p w14:paraId="5B78BF26" w14:textId="77777777" w:rsidR="009C6C45" w:rsidRPr="00912EF4" w:rsidRDefault="009C6C45" w:rsidP="00912EF4">
      <w:pPr>
        <w:rPr>
          <w:rFonts w:cs="Arial"/>
          <w:sz w:val="21"/>
          <w:szCs w:val="20"/>
        </w:rPr>
      </w:pPr>
    </w:p>
    <w:p w14:paraId="352945D1" w14:textId="77777777" w:rsidR="001211FB" w:rsidRPr="00763A92" w:rsidRDefault="009C6C45" w:rsidP="00912EF4">
      <w:pPr>
        <w:rPr>
          <w:rFonts w:cs="Arial"/>
          <w:b/>
          <w:szCs w:val="20"/>
        </w:rPr>
      </w:pPr>
      <w:r w:rsidRPr="00763A92">
        <w:rPr>
          <w:rFonts w:cs="Arial"/>
          <w:b/>
          <w:szCs w:val="20"/>
        </w:rPr>
        <w:t xml:space="preserve">Über Fachhochschule Nordwestschweiz und </w:t>
      </w:r>
      <w:r w:rsidR="001211FB" w:rsidRPr="00763A92">
        <w:rPr>
          <w:rFonts w:cs="Arial"/>
          <w:b/>
          <w:szCs w:val="20"/>
        </w:rPr>
        <w:t>Swiss Startup Challenge</w:t>
      </w:r>
      <w:r w:rsidR="001211FB" w:rsidRPr="00763A92" w:rsidDel="001211FB">
        <w:rPr>
          <w:rFonts w:cs="Arial"/>
          <w:b/>
          <w:szCs w:val="20"/>
        </w:rPr>
        <w:t xml:space="preserve"> </w:t>
      </w:r>
    </w:p>
    <w:p w14:paraId="2F8A208A" w14:textId="38BD8C0C" w:rsidR="00A41321" w:rsidRPr="00912EF4" w:rsidRDefault="00D84DA8" w:rsidP="00912EF4">
      <w:pPr>
        <w:rPr>
          <w:rFonts w:cs="Arial"/>
          <w:sz w:val="21"/>
          <w:szCs w:val="20"/>
        </w:rPr>
      </w:pPr>
      <w:r w:rsidRPr="00912EF4">
        <w:rPr>
          <w:rFonts w:cs="Arial"/>
          <w:sz w:val="21"/>
          <w:szCs w:val="20"/>
        </w:rPr>
        <w:t xml:space="preserve">Die Fachhochschule Nordwestschweiz FHNW ist die regional verankerte Bildungs- und Forschungsinstitution mit nationaler und internationaler Ausstrahlung. Sie hat sich als eine der führenden und innovationsstarken Fachhochschulen der Schweiz etabliert – mit Standorten in den vier Trägerkantonen Aargau, Basel-Landschaft, Basel-Stadt und Solothurn. </w:t>
      </w:r>
      <w:r w:rsidR="00542E66" w:rsidRPr="00912EF4">
        <w:rPr>
          <w:rFonts w:cs="Arial"/>
          <w:sz w:val="21"/>
          <w:szCs w:val="20"/>
        </w:rPr>
        <w:t>Mit i</w:t>
      </w:r>
      <w:r w:rsidR="00324EF6" w:rsidRPr="00912EF4">
        <w:rPr>
          <w:rFonts w:cs="Arial"/>
          <w:sz w:val="21"/>
          <w:szCs w:val="20"/>
        </w:rPr>
        <w:t xml:space="preserve">hrem Förderprogramm </w:t>
      </w:r>
      <w:r w:rsidR="0045596E" w:rsidRPr="00912EF4">
        <w:rPr>
          <w:rFonts w:cs="Arial"/>
          <w:sz w:val="21"/>
          <w:szCs w:val="20"/>
        </w:rPr>
        <w:t xml:space="preserve">Swiss Startup Challenge unterstützt </w:t>
      </w:r>
      <w:r w:rsidR="00324EF6" w:rsidRPr="00912EF4">
        <w:rPr>
          <w:rFonts w:cs="Arial"/>
          <w:sz w:val="21"/>
          <w:szCs w:val="20"/>
        </w:rPr>
        <w:t xml:space="preserve">die FHNW </w:t>
      </w:r>
      <w:r w:rsidR="0045596E" w:rsidRPr="00912EF4">
        <w:rPr>
          <w:rFonts w:cs="Arial"/>
          <w:sz w:val="21"/>
          <w:szCs w:val="20"/>
        </w:rPr>
        <w:t>Startups bei der Entwicklung und Umsetzung ihrer Geschäftsidee</w:t>
      </w:r>
      <w:r w:rsidR="00324EF6" w:rsidRPr="00912EF4">
        <w:rPr>
          <w:rFonts w:cs="Arial"/>
          <w:sz w:val="21"/>
          <w:szCs w:val="20"/>
        </w:rPr>
        <w:t>n und hilft</w:t>
      </w:r>
      <w:r w:rsidR="0045596E" w:rsidRPr="00912EF4">
        <w:rPr>
          <w:rFonts w:cs="Arial"/>
          <w:sz w:val="21"/>
          <w:szCs w:val="20"/>
        </w:rPr>
        <w:t xml:space="preserve"> Gründer</w:t>
      </w:r>
      <w:r w:rsidR="00324EF6" w:rsidRPr="00912EF4">
        <w:rPr>
          <w:rFonts w:cs="Arial"/>
          <w:sz w:val="21"/>
          <w:szCs w:val="20"/>
        </w:rPr>
        <w:t>n mit praxisnahem Wissen</w:t>
      </w:r>
      <w:r w:rsidR="0045596E" w:rsidRPr="00912EF4">
        <w:rPr>
          <w:rFonts w:cs="Arial"/>
          <w:sz w:val="21"/>
          <w:szCs w:val="20"/>
        </w:rPr>
        <w:t>. Erfahrene Coaches und Unternehmer stehen den Teilnehmenden dabei unterstützend zur Seite.</w:t>
      </w:r>
      <w:r w:rsidR="00A41321" w:rsidRPr="00912EF4">
        <w:rPr>
          <w:rFonts w:cs="Arial"/>
          <w:sz w:val="21"/>
          <w:szCs w:val="20"/>
        </w:rPr>
        <w:br/>
      </w:r>
      <w:hyperlink r:id="rId10" w:history="1">
        <w:r w:rsidR="00763A92" w:rsidRPr="00F70FFD">
          <w:rPr>
            <w:rStyle w:val="Hyperlink"/>
            <w:rFonts w:cs="Arial"/>
            <w:sz w:val="21"/>
            <w:szCs w:val="20"/>
          </w:rPr>
          <w:t>www.fhnw.ch/de/die-fhnw/hochschulen/hsw/ifu</w:t>
        </w:r>
      </w:hyperlink>
      <w:r w:rsidR="00763A92">
        <w:rPr>
          <w:rFonts w:cs="Arial"/>
          <w:sz w:val="21"/>
          <w:szCs w:val="20"/>
        </w:rPr>
        <w:t xml:space="preserve"> </w:t>
      </w:r>
    </w:p>
    <w:p w14:paraId="1884C914" w14:textId="77777777" w:rsidR="00763A92" w:rsidRPr="00912EF4" w:rsidRDefault="00763A92" w:rsidP="00763A92">
      <w:pPr>
        <w:rPr>
          <w:rFonts w:cs="Arial"/>
          <w:sz w:val="21"/>
          <w:szCs w:val="20"/>
        </w:rPr>
      </w:pPr>
    </w:p>
    <w:p w14:paraId="3922C096" w14:textId="77777777" w:rsidR="00763A92" w:rsidRPr="00912EF4" w:rsidRDefault="00763A92" w:rsidP="00763A92">
      <w:pPr>
        <w:rPr>
          <w:rFonts w:cs="Arial"/>
          <w:sz w:val="21"/>
          <w:szCs w:val="20"/>
        </w:rPr>
      </w:pPr>
    </w:p>
    <w:p w14:paraId="05430D71" w14:textId="77777777" w:rsidR="00763A92" w:rsidRPr="00912EF4" w:rsidRDefault="005C3786" w:rsidP="00763A92">
      <w:pPr>
        <w:pBdr>
          <w:between w:val="single" w:sz="4" w:space="1" w:color="auto"/>
        </w:pBdr>
        <w:rPr>
          <w:rFonts w:cs="Arial"/>
          <w:sz w:val="21"/>
          <w:szCs w:val="20"/>
        </w:rPr>
      </w:pPr>
      <w:r>
        <w:rPr>
          <w:rFonts w:cs="Arial"/>
          <w:sz w:val="32"/>
          <w:szCs w:val="36"/>
          <w:lang w:val="en-US"/>
        </w:rPr>
        <w:pict w14:anchorId="033B6455">
          <v:rect id="_x0000_i1028" style="width:0;height:1.5pt" o:hralign="center" o:hrstd="t" o:hr="t" fillcolor="#aaa" stroked="f"/>
        </w:pict>
      </w:r>
    </w:p>
    <w:p w14:paraId="6FCF61E7" w14:textId="77777777" w:rsidR="00E34BFE" w:rsidRDefault="00763A92" w:rsidP="00912EF4">
      <w:pPr>
        <w:rPr>
          <w:rFonts w:cs="Arial"/>
          <w:b/>
          <w:szCs w:val="20"/>
        </w:rPr>
      </w:pPr>
      <w:r w:rsidRPr="00763A92">
        <w:rPr>
          <w:rFonts w:cs="Arial"/>
          <w:b/>
          <w:szCs w:val="20"/>
        </w:rPr>
        <w:t>Bild</w:t>
      </w:r>
    </w:p>
    <w:p w14:paraId="4A9D2EB8" w14:textId="77777777" w:rsidR="00E34BFE" w:rsidRDefault="00E34BFE" w:rsidP="00912EF4">
      <w:pPr>
        <w:rPr>
          <w:rFonts w:cs="Arial"/>
          <w:b/>
          <w:szCs w:val="20"/>
        </w:rPr>
      </w:pPr>
    </w:p>
    <w:p w14:paraId="382AC448" w14:textId="01EBBCDA" w:rsidR="00A01FAD" w:rsidRPr="00763A92" w:rsidRDefault="00E34BFE" w:rsidP="00912EF4">
      <w:pPr>
        <w:rPr>
          <w:rFonts w:cs="Arial"/>
          <w:b/>
          <w:szCs w:val="20"/>
        </w:rPr>
      </w:pPr>
      <w:r>
        <w:rPr>
          <w:rFonts w:cs="Arial"/>
          <w:b/>
          <w:noProof/>
          <w:szCs w:val="20"/>
          <w:lang w:val="en-US"/>
        </w:rPr>
        <w:drawing>
          <wp:inline distT="0" distB="0" distL="0" distR="0" wp14:anchorId="409F1E08" wp14:editId="7B56C3A9">
            <wp:extent cx="5746031" cy="3548272"/>
            <wp:effectExtent l="0" t="0" r="0" b="8255"/>
            <wp:docPr id="3" name="Picture 3" descr="../../../../Desktop/3T0A0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3T0A058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0501" cy="3600434"/>
                    </a:xfrm>
                    <a:prstGeom prst="rect">
                      <a:avLst/>
                    </a:prstGeom>
                    <a:noFill/>
                    <a:ln>
                      <a:noFill/>
                    </a:ln>
                  </pic:spPr>
                </pic:pic>
              </a:graphicData>
            </a:graphic>
          </wp:inline>
        </w:drawing>
      </w:r>
      <w:bookmarkStart w:id="0" w:name="_GoBack"/>
      <w:bookmarkEnd w:id="0"/>
    </w:p>
    <w:p w14:paraId="349B9504" w14:textId="223F41E3" w:rsidR="00763A92" w:rsidRPr="00763A92" w:rsidRDefault="00763A92" w:rsidP="00912EF4">
      <w:pPr>
        <w:rPr>
          <w:rFonts w:cs="Arial"/>
          <w:i/>
          <w:sz w:val="21"/>
          <w:szCs w:val="20"/>
        </w:rPr>
      </w:pPr>
      <w:r w:rsidRPr="00763A92">
        <w:rPr>
          <w:rFonts w:cs="Arial"/>
          <w:i/>
          <w:sz w:val="21"/>
          <w:szCs w:val="20"/>
        </w:rPr>
        <w:t>Auf dem B</w:t>
      </w:r>
      <w:r w:rsidR="00826436">
        <w:rPr>
          <w:rFonts w:cs="Arial"/>
          <w:i/>
          <w:sz w:val="21"/>
          <w:szCs w:val="20"/>
        </w:rPr>
        <w:t>ild v.r.n.l.: Nils Gebhardt, Stv</w:t>
      </w:r>
      <w:r w:rsidRPr="00763A92">
        <w:rPr>
          <w:rFonts w:cs="Arial"/>
          <w:i/>
          <w:sz w:val="21"/>
          <w:szCs w:val="20"/>
        </w:rPr>
        <w:t>. CEO innovAARE AG, Aurélie Pezous, CERN Knowledge Transfer Manager, John Millard, Leiter Technologietransfer Paul Scherrer Institut (PSI), und P</w:t>
      </w:r>
      <w:r w:rsidR="00826436">
        <w:rPr>
          <w:rFonts w:cs="Arial"/>
          <w:i/>
          <w:sz w:val="21"/>
          <w:szCs w:val="20"/>
        </w:rPr>
        <w:t>ro</w:t>
      </w:r>
      <w:r w:rsidRPr="00763A92">
        <w:rPr>
          <w:rFonts w:cs="Arial"/>
          <w:i/>
          <w:sz w:val="21"/>
          <w:szCs w:val="20"/>
        </w:rPr>
        <w:t>f. Dr. Arie Verkuil, Leiter Ins</w:t>
      </w:r>
      <w:r w:rsidR="00826436">
        <w:rPr>
          <w:rFonts w:cs="Arial"/>
          <w:i/>
          <w:sz w:val="21"/>
          <w:szCs w:val="20"/>
        </w:rPr>
        <w:t>titut für Unternehmensführung</w:t>
      </w:r>
      <w:r w:rsidRPr="00763A92">
        <w:rPr>
          <w:rFonts w:cs="Arial"/>
          <w:i/>
          <w:sz w:val="21"/>
          <w:szCs w:val="20"/>
        </w:rPr>
        <w:t xml:space="preserve"> FHNW.</w:t>
      </w:r>
    </w:p>
    <w:p w14:paraId="65931E76" w14:textId="77777777" w:rsidR="00763A92" w:rsidRDefault="00763A92" w:rsidP="00763A92">
      <w:pPr>
        <w:rPr>
          <w:rFonts w:cs="Arial"/>
          <w:sz w:val="21"/>
          <w:szCs w:val="20"/>
        </w:rPr>
      </w:pPr>
    </w:p>
    <w:p w14:paraId="7158CBB6" w14:textId="12270B4D" w:rsidR="00763A92" w:rsidRDefault="00763A92" w:rsidP="001F746C">
      <w:pPr>
        <w:ind w:right="-148"/>
        <w:rPr>
          <w:rFonts w:cs="Arial"/>
          <w:szCs w:val="20"/>
        </w:rPr>
      </w:pPr>
      <w:r w:rsidRPr="00763A92">
        <w:rPr>
          <w:rFonts w:cs="Arial"/>
          <w:b/>
          <w:szCs w:val="20"/>
        </w:rPr>
        <w:t xml:space="preserve">Link zum Download: </w:t>
      </w:r>
      <w:hyperlink r:id="rId12" w:history="1">
        <w:r w:rsidR="001F746C" w:rsidRPr="00F70FFD">
          <w:rPr>
            <w:rStyle w:val="Hyperlink"/>
            <w:rFonts w:cs="Arial"/>
            <w:szCs w:val="20"/>
          </w:rPr>
          <w:t>https://parkinnovaare.cloud-hosting.ch/index.php/s/euMYH5cx4WjLe30</w:t>
        </w:r>
      </w:hyperlink>
    </w:p>
    <w:p w14:paraId="23F4CAB9" w14:textId="77777777" w:rsidR="001F746C" w:rsidRDefault="001F746C" w:rsidP="001F746C">
      <w:pPr>
        <w:ind w:right="-148"/>
        <w:rPr>
          <w:rFonts w:cs="Arial"/>
          <w:szCs w:val="20"/>
        </w:rPr>
      </w:pPr>
    </w:p>
    <w:p w14:paraId="7EE9547F" w14:textId="77777777" w:rsidR="001F746C" w:rsidRPr="00763A92" w:rsidRDefault="001F746C" w:rsidP="001F746C">
      <w:pPr>
        <w:ind w:right="-148"/>
        <w:rPr>
          <w:rFonts w:cs="Arial"/>
          <w:szCs w:val="20"/>
        </w:rPr>
      </w:pPr>
    </w:p>
    <w:p w14:paraId="4FB09232" w14:textId="5804833C" w:rsidR="00763A92" w:rsidRDefault="005C3786" w:rsidP="00763A92">
      <w:pPr>
        <w:rPr>
          <w:rFonts w:cs="Arial"/>
          <w:sz w:val="32"/>
          <w:szCs w:val="36"/>
          <w:lang w:val="en-US"/>
        </w:rPr>
      </w:pPr>
      <w:r>
        <w:rPr>
          <w:rFonts w:cs="Arial"/>
          <w:sz w:val="32"/>
          <w:szCs w:val="36"/>
          <w:lang w:val="en-US"/>
        </w:rPr>
        <w:pict w14:anchorId="343B64B4">
          <v:rect id="_x0000_i1029" style="width:0;height:1.5pt" o:hralign="center" o:hrstd="t" o:hr="t" fillcolor="#aaa" stroked="f"/>
        </w:pict>
      </w:r>
    </w:p>
    <w:p w14:paraId="402B83FE" w14:textId="60737007" w:rsidR="00763A92" w:rsidRPr="00763A92" w:rsidRDefault="00763A92" w:rsidP="00763A92">
      <w:pPr>
        <w:rPr>
          <w:rFonts w:cs="Arial"/>
          <w:b/>
          <w:szCs w:val="20"/>
        </w:rPr>
      </w:pPr>
      <w:r w:rsidRPr="00763A92">
        <w:rPr>
          <w:rFonts w:cs="Arial"/>
          <w:b/>
          <w:szCs w:val="20"/>
        </w:rPr>
        <w:t>Kontakt</w:t>
      </w:r>
    </w:p>
    <w:p w14:paraId="101B7733" w14:textId="77777777" w:rsidR="00763A92" w:rsidRPr="005165D9" w:rsidRDefault="00763A92" w:rsidP="00763A92">
      <w:pPr>
        <w:rPr>
          <w:rFonts w:cs="Arial"/>
          <w:b/>
          <w:sz w:val="20"/>
          <w:szCs w:val="20"/>
          <w:lang w:val="de-DE"/>
        </w:rPr>
      </w:pPr>
      <w:r w:rsidRPr="005165D9">
        <w:rPr>
          <w:rFonts w:cs="Arial"/>
          <w:b/>
          <w:sz w:val="20"/>
          <w:lang w:val="de-DE"/>
        </w:rPr>
        <w:t>Nils Gebhardt</w:t>
      </w:r>
      <w:r w:rsidRPr="005165D9">
        <w:rPr>
          <w:rFonts w:cs="Arial"/>
          <w:b/>
          <w:sz w:val="20"/>
          <w:lang w:val="de-DE"/>
        </w:rPr>
        <w:tab/>
      </w:r>
      <w:r w:rsidRPr="005165D9">
        <w:rPr>
          <w:rFonts w:cs="Arial"/>
          <w:b/>
          <w:sz w:val="20"/>
          <w:lang w:val="de-DE"/>
        </w:rPr>
        <w:tab/>
      </w:r>
      <w:r w:rsidRPr="005165D9">
        <w:rPr>
          <w:rFonts w:cs="Arial"/>
          <w:b/>
          <w:sz w:val="20"/>
          <w:lang w:val="de-DE"/>
        </w:rPr>
        <w:tab/>
      </w:r>
      <w:r w:rsidRPr="005165D9">
        <w:rPr>
          <w:rFonts w:cs="Arial"/>
          <w:b/>
          <w:sz w:val="20"/>
          <w:lang w:val="de-DE"/>
        </w:rPr>
        <w:tab/>
      </w:r>
      <w:r w:rsidRPr="005165D9">
        <w:rPr>
          <w:rFonts w:cs="Arial"/>
          <w:b/>
          <w:sz w:val="20"/>
          <w:lang w:val="de-DE"/>
        </w:rPr>
        <w:tab/>
      </w:r>
      <w:r w:rsidRPr="005165D9">
        <w:rPr>
          <w:rFonts w:cs="Arial"/>
          <w:b/>
          <w:sz w:val="20"/>
          <w:lang w:val="de-DE"/>
        </w:rPr>
        <w:tab/>
      </w:r>
      <w:r w:rsidRPr="005165D9">
        <w:rPr>
          <w:rFonts w:cs="Arial"/>
          <w:b/>
          <w:sz w:val="20"/>
          <w:lang w:val="de-DE"/>
        </w:rPr>
        <w:tab/>
      </w:r>
      <w:r w:rsidRPr="005165D9">
        <w:rPr>
          <w:rFonts w:cs="Arial"/>
          <w:b/>
          <w:sz w:val="20"/>
          <w:szCs w:val="20"/>
          <w:lang w:val="de-DE"/>
        </w:rPr>
        <w:t>Silke Conrad-Harris</w:t>
      </w:r>
    </w:p>
    <w:p w14:paraId="08B8AA03" w14:textId="60E5B77A" w:rsidR="00763A92" w:rsidRPr="005165D9" w:rsidRDefault="00472609" w:rsidP="00763A92">
      <w:pPr>
        <w:rPr>
          <w:rFonts w:cs="Arial"/>
          <w:sz w:val="20"/>
          <w:szCs w:val="20"/>
          <w:lang w:val="de-DE"/>
        </w:rPr>
      </w:pPr>
      <w:r>
        <w:rPr>
          <w:rFonts w:cs="Arial"/>
          <w:sz w:val="20"/>
          <w:szCs w:val="20"/>
          <w:lang w:val="de-DE"/>
        </w:rPr>
        <w:t>Stv.</w:t>
      </w:r>
      <w:r w:rsidR="00763A92" w:rsidRPr="005165D9">
        <w:rPr>
          <w:rFonts w:cs="Arial"/>
          <w:sz w:val="20"/>
          <w:szCs w:val="20"/>
          <w:lang w:val="de-DE"/>
        </w:rPr>
        <w:t xml:space="preserve"> CEO innovAARE AG</w:t>
      </w:r>
      <w:r w:rsidR="00763A92" w:rsidRPr="005165D9">
        <w:rPr>
          <w:rFonts w:cs="Arial"/>
          <w:sz w:val="20"/>
          <w:szCs w:val="20"/>
          <w:lang w:val="de-DE"/>
        </w:rPr>
        <w:tab/>
      </w:r>
      <w:r w:rsidR="00763A92" w:rsidRPr="005165D9">
        <w:rPr>
          <w:rFonts w:cs="Arial"/>
          <w:sz w:val="20"/>
          <w:szCs w:val="20"/>
          <w:lang w:val="de-DE"/>
        </w:rPr>
        <w:tab/>
      </w:r>
      <w:r w:rsidR="00763A92" w:rsidRPr="005165D9">
        <w:rPr>
          <w:rFonts w:cs="Arial"/>
          <w:sz w:val="20"/>
          <w:szCs w:val="20"/>
          <w:lang w:val="de-DE"/>
        </w:rPr>
        <w:tab/>
      </w:r>
      <w:r w:rsidR="00763A92" w:rsidRPr="005165D9">
        <w:rPr>
          <w:rFonts w:cs="Arial"/>
          <w:sz w:val="20"/>
          <w:szCs w:val="20"/>
          <w:lang w:val="de-DE"/>
        </w:rPr>
        <w:tab/>
      </w:r>
      <w:r w:rsidR="00763A92" w:rsidRPr="005165D9">
        <w:rPr>
          <w:rFonts w:cs="Arial"/>
          <w:sz w:val="20"/>
          <w:szCs w:val="20"/>
          <w:lang w:val="de-DE"/>
        </w:rPr>
        <w:tab/>
        <w:t>Kommunikationsmanagerin</w:t>
      </w:r>
    </w:p>
    <w:p w14:paraId="2F5ED755" w14:textId="77777777" w:rsidR="00763A92" w:rsidRPr="005165D9" w:rsidRDefault="00763A92" w:rsidP="00763A92">
      <w:pPr>
        <w:rPr>
          <w:rFonts w:cs="Arial"/>
          <w:sz w:val="20"/>
          <w:szCs w:val="20"/>
          <w:lang w:val="de-DE"/>
        </w:rPr>
      </w:pPr>
      <w:r w:rsidRPr="005165D9">
        <w:rPr>
          <w:rFonts w:cs="Arial"/>
          <w:sz w:val="20"/>
          <w:szCs w:val="20"/>
          <w:lang w:val="de-DE"/>
        </w:rPr>
        <w:t>PARK INNOVAARE: deliveryLAB</w:t>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t>Kontx Kommunikation GmbH</w:t>
      </w:r>
    </w:p>
    <w:p w14:paraId="6477B217" w14:textId="77777777" w:rsidR="00763A92" w:rsidRPr="005165D9" w:rsidRDefault="00763A92" w:rsidP="00763A92">
      <w:pPr>
        <w:rPr>
          <w:rFonts w:cs="Arial"/>
          <w:sz w:val="20"/>
          <w:szCs w:val="20"/>
          <w:lang w:val="de-DE"/>
        </w:rPr>
      </w:pPr>
      <w:r w:rsidRPr="005165D9">
        <w:rPr>
          <w:rFonts w:cs="Arial"/>
          <w:sz w:val="20"/>
          <w:szCs w:val="20"/>
          <w:lang w:val="de-DE"/>
        </w:rPr>
        <w:t>5234 Villigen</w:t>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t>Schaffhauserstrasse 18</w:t>
      </w:r>
      <w:r w:rsidRPr="005165D9">
        <w:rPr>
          <w:rFonts w:cs="Arial"/>
          <w:sz w:val="20"/>
          <w:szCs w:val="20"/>
          <w:lang w:val="de-DE"/>
        </w:rPr>
        <w:tab/>
      </w:r>
    </w:p>
    <w:p w14:paraId="5EF810DE" w14:textId="77777777" w:rsidR="00763A92" w:rsidRPr="005165D9" w:rsidRDefault="00763A92" w:rsidP="00763A92">
      <w:pPr>
        <w:rPr>
          <w:rFonts w:cs="Arial"/>
          <w:sz w:val="20"/>
          <w:szCs w:val="20"/>
          <w:lang w:val="de-DE"/>
        </w:rPr>
      </w:pPr>
      <w:r w:rsidRPr="005165D9">
        <w:rPr>
          <w:rFonts w:cs="Arial"/>
          <w:sz w:val="20"/>
          <w:szCs w:val="20"/>
          <w:lang w:val="de-DE"/>
        </w:rPr>
        <w:t>+41 56 461 70 70</w:t>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t>8006 Zürich</w:t>
      </w:r>
    </w:p>
    <w:p w14:paraId="6DABFFCB" w14:textId="77777777" w:rsidR="00763A92" w:rsidRPr="005165D9" w:rsidRDefault="005C3786" w:rsidP="00763A92">
      <w:pPr>
        <w:rPr>
          <w:rFonts w:cs="Arial"/>
          <w:sz w:val="20"/>
          <w:szCs w:val="20"/>
          <w:lang w:val="de-DE"/>
        </w:rPr>
      </w:pPr>
      <w:hyperlink r:id="rId13" w:history="1">
        <w:r w:rsidR="00763A92" w:rsidRPr="005165D9">
          <w:rPr>
            <w:rStyle w:val="Hyperlink"/>
            <w:rFonts w:cs="Arial"/>
            <w:sz w:val="20"/>
            <w:szCs w:val="20"/>
            <w:lang w:val="de-DE"/>
          </w:rPr>
          <w:t>gebhardt@parkinnovaare.ch</w:t>
        </w:r>
      </w:hyperlink>
      <w:r w:rsidR="00763A92" w:rsidRPr="005165D9">
        <w:rPr>
          <w:rFonts w:cs="Arial"/>
          <w:sz w:val="20"/>
          <w:szCs w:val="20"/>
          <w:lang w:val="de-DE"/>
        </w:rPr>
        <w:tab/>
      </w:r>
      <w:r w:rsidR="00763A92" w:rsidRPr="005165D9">
        <w:rPr>
          <w:rFonts w:cs="Arial"/>
          <w:sz w:val="20"/>
          <w:szCs w:val="20"/>
          <w:lang w:val="de-DE"/>
        </w:rPr>
        <w:tab/>
      </w:r>
      <w:r w:rsidR="00763A92" w:rsidRPr="005165D9">
        <w:rPr>
          <w:rFonts w:cs="Arial"/>
          <w:sz w:val="20"/>
          <w:szCs w:val="20"/>
          <w:lang w:val="de-DE"/>
        </w:rPr>
        <w:tab/>
      </w:r>
      <w:r w:rsidR="00763A92" w:rsidRPr="005165D9">
        <w:rPr>
          <w:rFonts w:cs="Arial"/>
          <w:sz w:val="20"/>
          <w:szCs w:val="20"/>
          <w:lang w:val="de-DE"/>
        </w:rPr>
        <w:tab/>
      </w:r>
      <w:r w:rsidR="00763A92" w:rsidRPr="005165D9">
        <w:rPr>
          <w:rFonts w:cs="Arial"/>
          <w:sz w:val="20"/>
          <w:szCs w:val="20"/>
          <w:lang w:val="de-DE"/>
        </w:rPr>
        <w:tab/>
        <w:t>+41 4441904 50</w:t>
      </w:r>
    </w:p>
    <w:p w14:paraId="5C9E92D8" w14:textId="3C5491CE" w:rsidR="00A01FAD" w:rsidRPr="00912EF4" w:rsidRDefault="00763A92" w:rsidP="00912EF4">
      <w:pPr>
        <w:rPr>
          <w:rFonts w:cs="Arial"/>
          <w:sz w:val="21"/>
          <w:szCs w:val="20"/>
        </w:rPr>
      </w:pP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r w:rsidRPr="005165D9">
        <w:rPr>
          <w:rFonts w:cs="Arial"/>
          <w:sz w:val="20"/>
          <w:szCs w:val="20"/>
          <w:lang w:val="de-DE"/>
        </w:rPr>
        <w:tab/>
      </w:r>
      <w:hyperlink r:id="rId14" w:history="1">
        <w:r w:rsidRPr="00F70FFD">
          <w:rPr>
            <w:rStyle w:val="Hyperlink"/>
            <w:sz w:val="20"/>
            <w:szCs w:val="20"/>
            <w:lang w:val="de-DE"/>
          </w:rPr>
          <w:t>silke.conrad-harris@kontx.ch</w:t>
        </w:r>
      </w:hyperlink>
    </w:p>
    <w:sectPr w:rsidR="00A01FAD" w:rsidRPr="00912EF4" w:rsidSect="00547AAA">
      <w:headerReference w:type="default" r:id="rId15"/>
      <w:footerReference w:type="even" r:id="rId16"/>
      <w:footerReference w:type="default" r:id="rId17"/>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4B0EC" w14:textId="77777777" w:rsidR="005C3786" w:rsidRDefault="005C3786" w:rsidP="009079CC">
      <w:pPr>
        <w:spacing w:line="240" w:lineRule="auto"/>
      </w:pPr>
      <w:r>
        <w:separator/>
      </w:r>
    </w:p>
  </w:endnote>
  <w:endnote w:type="continuationSeparator" w:id="0">
    <w:p w14:paraId="76121E1B" w14:textId="77777777" w:rsidR="005C3786" w:rsidRDefault="005C3786" w:rsidP="009079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CD542" w14:textId="77777777" w:rsidR="002313A2" w:rsidRDefault="002313A2" w:rsidP="00E625D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9D64B2" w14:textId="77777777" w:rsidR="002313A2" w:rsidRDefault="002313A2" w:rsidP="002313A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759ED" w14:textId="77777777" w:rsidR="002313A2" w:rsidRDefault="002313A2" w:rsidP="00E625D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3786">
      <w:rPr>
        <w:rStyle w:val="PageNumber"/>
        <w:noProof/>
      </w:rPr>
      <w:t>1</w:t>
    </w:r>
    <w:r>
      <w:rPr>
        <w:rStyle w:val="PageNumber"/>
      </w:rPr>
      <w:fldChar w:fldCharType="end"/>
    </w:r>
  </w:p>
  <w:p w14:paraId="045B64D1" w14:textId="77777777" w:rsidR="002313A2" w:rsidRDefault="002313A2" w:rsidP="002313A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018A09" w14:textId="77777777" w:rsidR="005C3786" w:rsidRDefault="005C3786" w:rsidP="009079CC">
      <w:pPr>
        <w:spacing w:line="240" w:lineRule="auto"/>
      </w:pPr>
      <w:r>
        <w:separator/>
      </w:r>
    </w:p>
  </w:footnote>
  <w:footnote w:type="continuationSeparator" w:id="0">
    <w:p w14:paraId="2B6CB321" w14:textId="77777777" w:rsidR="005C3786" w:rsidRDefault="005C3786" w:rsidP="009079CC">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EC6361" w14:textId="77777777" w:rsidR="00C8754F" w:rsidRDefault="00C8754F">
    <w:pPr>
      <w:pStyle w:val="Header"/>
    </w:pPr>
  </w:p>
  <w:p w14:paraId="23AD4F37" w14:textId="77777777" w:rsidR="00C8754F" w:rsidRDefault="00C8754F">
    <w:pPr>
      <w:pStyle w:val="Header"/>
    </w:pPr>
  </w:p>
  <w:p w14:paraId="4AC4B5B0" w14:textId="77777777" w:rsidR="00C8754F" w:rsidRDefault="00C8754F">
    <w:pPr>
      <w:pStyle w:val="Header"/>
    </w:pPr>
  </w:p>
  <w:p w14:paraId="777B106E" w14:textId="77777777" w:rsidR="00C8754F" w:rsidRDefault="00C8754F">
    <w:pPr>
      <w:pStyle w:val="Header"/>
    </w:pPr>
  </w:p>
  <w:p w14:paraId="47323097" w14:textId="77777777" w:rsidR="00C8754F" w:rsidRDefault="00C8754F">
    <w:pPr>
      <w:pStyle w:val="Header"/>
    </w:pPr>
  </w:p>
  <w:p w14:paraId="3EAAAF16" w14:textId="77777777" w:rsidR="00C8754F" w:rsidRDefault="00C8754F">
    <w:pPr>
      <w:pStyle w:val="Header"/>
    </w:pPr>
  </w:p>
  <w:p w14:paraId="450A4347" w14:textId="77777777" w:rsidR="009079CC" w:rsidRDefault="009079CC">
    <w:pPr>
      <w:pStyle w:val="Header"/>
    </w:pPr>
    <w:r>
      <w:rPr>
        <w:noProof/>
        <w:lang w:val="en-US"/>
      </w:rPr>
      <w:drawing>
        <wp:anchor distT="0" distB="0" distL="114300" distR="114300" simplePos="0" relativeHeight="251659264" behindDoc="0" locked="1" layoutInCell="1" allowOverlap="1" wp14:anchorId="67B56CB4" wp14:editId="361832BF">
          <wp:simplePos x="0" y="0"/>
          <wp:positionH relativeFrom="page">
            <wp:posOffset>395605</wp:posOffset>
          </wp:positionH>
          <wp:positionV relativeFrom="page">
            <wp:posOffset>234315</wp:posOffset>
          </wp:positionV>
          <wp:extent cx="2231390" cy="1122680"/>
          <wp:effectExtent l="0" t="0" r="0" b="127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p_innovaare_rgb.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31390" cy="11226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995BA1"/>
    <w:multiLevelType w:val="hybridMultilevel"/>
    <w:tmpl w:val="DCA8CE36"/>
    <w:lvl w:ilvl="0" w:tplc="04150001">
      <w:start w:val="1"/>
      <w:numFmt w:val="bullet"/>
      <w:lvlText w:val=""/>
      <w:lvlJc w:val="left"/>
      <w:pPr>
        <w:ind w:left="360" w:hanging="360"/>
      </w:pPr>
      <w:rPr>
        <w:rFonts w:ascii="Symbol" w:hAnsi="Symbol" w:hint="default"/>
        <w:color w:val="808080" w:themeColor="background1" w:themeShade="80"/>
      </w:rPr>
    </w:lvl>
    <w:lvl w:ilvl="1" w:tplc="04070003" w:tentative="1">
      <w:start w:val="1"/>
      <w:numFmt w:val="bullet"/>
      <w:lvlText w:val="o"/>
      <w:lvlJc w:val="left"/>
      <w:pPr>
        <w:ind w:left="720" w:hanging="360"/>
      </w:pPr>
      <w:rPr>
        <w:rFonts w:ascii="Courier New" w:hAnsi="Courier New" w:hint="default"/>
      </w:rPr>
    </w:lvl>
    <w:lvl w:ilvl="2" w:tplc="04070005" w:tentative="1">
      <w:start w:val="1"/>
      <w:numFmt w:val="bullet"/>
      <w:lvlText w:val=""/>
      <w:lvlJc w:val="left"/>
      <w:pPr>
        <w:ind w:left="1440" w:hanging="360"/>
      </w:pPr>
      <w:rPr>
        <w:rFonts w:ascii="Wingdings" w:hAnsi="Wingdings" w:hint="default"/>
      </w:rPr>
    </w:lvl>
    <w:lvl w:ilvl="3" w:tplc="04070001" w:tentative="1">
      <w:start w:val="1"/>
      <w:numFmt w:val="bullet"/>
      <w:lvlText w:val=""/>
      <w:lvlJc w:val="left"/>
      <w:pPr>
        <w:ind w:left="2160" w:hanging="360"/>
      </w:pPr>
      <w:rPr>
        <w:rFonts w:ascii="Symbol" w:hAnsi="Symbol" w:hint="default"/>
      </w:rPr>
    </w:lvl>
    <w:lvl w:ilvl="4" w:tplc="04070003" w:tentative="1">
      <w:start w:val="1"/>
      <w:numFmt w:val="bullet"/>
      <w:lvlText w:val="o"/>
      <w:lvlJc w:val="left"/>
      <w:pPr>
        <w:ind w:left="2880" w:hanging="360"/>
      </w:pPr>
      <w:rPr>
        <w:rFonts w:ascii="Courier New" w:hAnsi="Courier New" w:hint="default"/>
      </w:rPr>
    </w:lvl>
    <w:lvl w:ilvl="5" w:tplc="04070005" w:tentative="1">
      <w:start w:val="1"/>
      <w:numFmt w:val="bullet"/>
      <w:lvlText w:val=""/>
      <w:lvlJc w:val="left"/>
      <w:pPr>
        <w:ind w:left="3600" w:hanging="360"/>
      </w:pPr>
      <w:rPr>
        <w:rFonts w:ascii="Wingdings" w:hAnsi="Wingdings" w:hint="default"/>
      </w:rPr>
    </w:lvl>
    <w:lvl w:ilvl="6" w:tplc="04070001" w:tentative="1">
      <w:start w:val="1"/>
      <w:numFmt w:val="bullet"/>
      <w:lvlText w:val=""/>
      <w:lvlJc w:val="left"/>
      <w:pPr>
        <w:ind w:left="4320" w:hanging="360"/>
      </w:pPr>
      <w:rPr>
        <w:rFonts w:ascii="Symbol" w:hAnsi="Symbol" w:hint="default"/>
      </w:rPr>
    </w:lvl>
    <w:lvl w:ilvl="7" w:tplc="04070003" w:tentative="1">
      <w:start w:val="1"/>
      <w:numFmt w:val="bullet"/>
      <w:lvlText w:val="o"/>
      <w:lvlJc w:val="left"/>
      <w:pPr>
        <w:ind w:left="5040" w:hanging="360"/>
      </w:pPr>
      <w:rPr>
        <w:rFonts w:ascii="Courier New" w:hAnsi="Courier New" w:hint="default"/>
      </w:rPr>
    </w:lvl>
    <w:lvl w:ilvl="8" w:tplc="04070005" w:tentative="1">
      <w:start w:val="1"/>
      <w:numFmt w:val="bullet"/>
      <w:lvlText w:val=""/>
      <w:lvlJc w:val="left"/>
      <w:pPr>
        <w:ind w:left="5760" w:hanging="360"/>
      </w:pPr>
      <w:rPr>
        <w:rFonts w:ascii="Wingdings" w:hAnsi="Wingdings" w:hint="default"/>
      </w:rPr>
    </w:lvl>
  </w:abstractNum>
  <w:abstractNum w:abstractNumId="1">
    <w:nsid w:val="311A7CEB"/>
    <w:multiLevelType w:val="hybridMultilevel"/>
    <w:tmpl w:val="153E37F6"/>
    <w:lvl w:ilvl="0" w:tplc="04150001">
      <w:start w:val="1"/>
      <w:numFmt w:val="bullet"/>
      <w:lvlText w:val=""/>
      <w:lvlJc w:val="left"/>
      <w:pPr>
        <w:ind w:left="360" w:hanging="360"/>
      </w:pPr>
      <w:rPr>
        <w:rFonts w:ascii="Symbol" w:hAnsi="Symbol" w:hint="default"/>
        <w:color w:val="808080" w:themeColor="background1" w:themeShade="80"/>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355F2B79"/>
    <w:multiLevelType w:val="hybridMultilevel"/>
    <w:tmpl w:val="EAB26F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37E467ED"/>
    <w:multiLevelType w:val="hybridMultilevel"/>
    <w:tmpl w:val="61882712"/>
    <w:lvl w:ilvl="0" w:tplc="04150001">
      <w:start w:val="1"/>
      <w:numFmt w:val="bullet"/>
      <w:lvlText w:val=""/>
      <w:lvlJc w:val="left"/>
      <w:pPr>
        <w:ind w:left="360" w:hanging="360"/>
      </w:pPr>
      <w:rPr>
        <w:rFonts w:ascii="Symbol" w:hAnsi="Symbol" w:hint="default"/>
        <w:color w:val="808080" w:themeColor="background1" w:themeShade="80"/>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3CC50CDC"/>
    <w:multiLevelType w:val="hybridMultilevel"/>
    <w:tmpl w:val="13DE9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4C9D78EC"/>
    <w:multiLevelType w:val="hybridMultilevel"/>
    <w:tmpl w:val="A9F25070"/>
    <w:lvl w:ilvl="0" w:tplc="04150001">
      <w:start w:val="1"/>
      <w:numFmt w:val="bullet"/>
      <w:lvlText w:val=""/>
      <w:lvlJc w:val="left"/>
      <w:pPr>
        <w:ind w:left="360" w:hanging="360"/>
      </w:pPr>
      <w:rPr>
        <w:rFonts w:ascii="Symbol" w:hAnsi="Symbol" w:hint="default"/>
        <w:color w:val="808080" w:themeColor="background1" w:themeShade="80"/>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nsid w:val="4F3E3CC6"/>
    <w:multiLevelType w:val="hybridMultilevel"/>
    <w:tmpl w:val="628640FA"/>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nsid w:val="6249576E"/>
    <w:multiLevelType w:val="hybridMultilevel"/>
    <w:tmpl w:val="D18ECE00"/>
    <w:lvl w:ilvl="0" w:tplc="04150001">
      <w:start w:val="1"/>
      <w:numFmt w:val="bullet"/>
      <w:lvlText w:val=""/>
      <w:lvlJc w:val="left"/>
      <w:pPr>
        <w:ind w:left="360" w:hanging="360"/>
      </w:pPr>
      <w:rPr>
        <w:rFonts w:ascii="Symbol" w:hAnsi="Symbol" w:hint="default"/>
        <w:color w:val="808080" w:themeColor="background1" w:themeShade="80"/>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nsid w:val="63E804EE"/>
    <w:multiLevelType w:val="hybridMultilevel"/>
    <w:tmpl w:val="BCE08AA4"/>
    <w:lvl w:ilvl="0" w:tplc="04070001">
      <w:start w:val="1"/>
      <w:numFmt w:val="bullet"/>
      <w:lvlText w:val=""/>
      <w:lvlJc w:val="left"/>
      <w:pPr>
        <w:ind w:left="717" w:hanging="360"/>
      </w:pPr>
      <w:rPr>
        <w:rFonts w:ascii="Symbol" w:hAnsi="Symbol" w:hint="default"/>
      </w:rPr>
    </w:lvl>
    <w:lvl w:ilvl="1" w:tplc="04070019" w:tentative="1">
      <w:start w:val="1"/>
      <w:numFmt w:val="lowerLetter"/>
      <w:lvlText w:val="%2."/>
      <w:lvlJc w:val="left"/>
      <w:pPr>
        <w:ind w:left="1437" w:hanging="360"/>
      </w:pPr>
    </w:lvl>
    <w:lvl w:ilvl="2" w:tplc="0407001B" w:tentative="1">
      <w:start w:val="1"/>
      <w:numFmt w:val="lowerRoman"/>
      <w:lvlText w:val="%3."/>
      <w:lvlJc w:val="right"/>
      <w:pPr>
        <w:ind w:left="2157" w:hanging="180"/>
      </w:pPr>
    </w:lvl>
    <w:lvl w:ilvl="3" w:tplc="0407000F" w:tentative="1">
      <w:start w:val="1"/>
      <w:numFmt w:val="decimal"/>
      <w:lvlText w:val="%4."/>
      <w:lvlJc w:val="left"/>
      <w:pPr>
        <w:ind w:left="2877" w:hanging="360"/>
      </w:pPr>
    </w:lvl>
    <w:lvl w:ilvl="4" w:tplc="04070019" w:tentative="1">
      <w:start w:val="1"/>
      <w:numFmt w:val="lowerLetter"/>
      <w:lvlText w:val="%5."/>
      <w:lvlJc w:val="left"/>
      <w:pPr>
        <w:ind w:left="3597" w:hanging="360"/>
      </w:pPr>
    </w:lvl>
    <w:lvl w:ilvl="5" w:tplc="0407001B" w:tentative="1">
      <w:start w:val="1"/>
      <w:numFmt w:val="lowerRoman"/>
      <w:lvlText w:val="%6."/>
      <w:lvlJc w:val="right"/>
      <w:pPr>
        <w:ind w:left="4317" w:hanging="180"/>
      </w:pPr>
    </w:lvl>
    <w:lvl w:ilvl="6" w:tplc="0407000F" w:tentative="1">
      <w:start w:val="1"/>
      <w:numFmt w:val="decimal"/>
      <w:lvlText w:val="%7."/>
      <w:lvlJc w:val="left"/>
      <w:pPr>
        <w:ind w:left="5037" w:hanging="360"/>
      </w:pPr>
    </w:lvl>
    <w:lvl w:ilvl="7" w:tplc="04070019" w:tentative="1">
      <w:start w:val="1"/>
      <w:numFmt w:val="lowerLetter"/>
      <w:lvlText w:val="%8."/>
      <w:lvlJc w:val="left"/>
      <w:pPr>
        <w:ind w:left="5757" w:hanging="360"/>
      </w:pPr>
    </w:lvl>
    <w:lvl w:ilvl="8" w:tplc="0407001B" w:tentative="1">
      <w:start w:val="1"/>
      <w:numFmt w:val="lowerRoman"/>
      <w:lvlText w:val="%9."/>
      <w:lvlJc w:val="right"/>
      <w:pPr>
        <w:ind w:left="6477" w:hanging="180"/>
      </w:pPr>
    </w:lvl>
  </w:abstractNum>
  <w:abstractNum w:abstractNumId="9">
    <w:nsid w:val="6B892D4A"/>
    <w:multiLevelType w:val="hybridMultilevel"/>
    <w:tmpl w:val="40F45E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6CA84351"/>
    <w:multiLevelType w:val="hybridMultilevel"/>
    <w:tmpl w:val="5D2AA36C"/>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nsid w:val="726C68A9"/>
    <w:multiLevelType w:val="hybridMultilevel"/>
    <w:tmpl w:val="CBE0095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9"/>
  </w:num>
  <w:num w:numId="2">
    <w:abstractNumId w:val="2"/>
  </w:num>
  <w:num w:numId="3">
    <w:abstractNumId w:val="5"/>
  </w:num>
  <w:num w:numId="4">
    <w:abstractNumId w:val="1"/>
  </w:num>
  <w:num w:numId="5">
    <w:abstractNumId w:val="0"/>
  </w:num>
  <w:num w:numId="6">
    <w:abstractNumId w:val="7"/>
  </w:num>
  <w:num w:numId="7">
    <w:abstractNumId w:val="3"/>
  </w:num>
  <w:num w:numId="8">
    <w:abstractNumId w:val="10"/>
  </w:num>
  <w:num w:numId="9">
    <w:abstractNumId w:val="8"/>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9CC"/>
    <w:rsid w:val="00020E21"/>
    <w:rsid w:val="00035F35"/>
    <w:rsid w:val="00061F88"/>
    <w:rsid w:val="00065377"/>
    <w:rsid w:val="000B3175"/>
    <w:rsid w:val="000B3C34"/>
    <w:rsid w:val="000B53AD"/>
    <w:rsid w:val="000B717B"/>
    <w:rsid w:val="000C1A3F"/>
    <w:rsid w:val="00102BDB"/>
    <w:rsid w:val="00105513"/>
    <w:rsid w:val="0010565A"/>
    <w:rsid w:val="001211FB"/>
    <w:rsid w:val="00166B34"/>
    <w:rsid w:val="001961BE"/>
    <w:rsid w:val="001A06AB"/>
    <w:rsid w:val="001D6412"/>
    <w:rsid w:val="001F746C"/>
    <w:rsid w:val="00211F3F"/>
    <w:rsid w:val="002313A2"/>
    <w:rsid w:val="00256711"/>
    <w:rsid w:val="00282988"/>
    <w:rsid w:val="00284997"/>
    <w:rsid w:val="002860FF"/>
    <w:rsid w:val="00287559"/>
    <w:rsid w:val="002C4B79"/>
    <w:rsid w:val="00324EF6"/>
    <w:rsid w:val="0032564D"/>
    <w:rsid w:val="00336DF1"/>
    <w:rsid w:val="0034460C"/>
    <w:rsid w:val="003978E7"/>
    <w:rsid w:val="003A5F9F"/>
    <w:rsid w:val="003E3FA3"/>
    <w:rsid w:val="003E69D0"/>
    <w:rsid w:val="004049A1"/>
    <w:rsid w:val="00414F18"/>
    <w:rsid w:val="00444605"/>
    <w:rsid w:val="00450A42"/>
    <w:rsid w:val="0045596E"/>
    <w:rsid w:val="00472609"/>
    <w:rsid w:val="00473E64"/>
    <w:rsid w:val="00491282"/>
    <w:rsid w:val="00491B86"/>
    <w:rsid w:val="00525F68"/>
    <w:rsid w:val="00542E66"/>
    <w:rsid w:val="00547AAA"/>
    <w:rsid w:val="005A5E0A"/>
    <w:rsid w:val="005B795C"/>
    <w:rsid w:val="005C02B9"/>
    <w:rsid w:val="005C3786"/>
    <w:rsid w:val="005C7953"/>
    <w:rsid w:val="005D3472"/>
    <w:rsid w:val="005F73FA"/>
    <w:rsid w:val="006012EC"/>
    <w:rsid w:val="00625B0A"/>
    <w:rsid w:val="00632139"/>
    <w:rsid w:val="006337CC"/>
    <w:rsid w:val="0065246D"/>
    <w:rsid w:val="00677E2A"/>
    <w:rsid w:val="00687A99"/>
    <w:rsid w:val="0069128F"/>
    <w:rsid w:val="006A5FE0"/>
    <w:rsid w:val="006B353E"/>
    <w:rsid w:val="0070362B"/>
    <w:rsid w:val="00705C4F"/>
    <w:rsid w:val="00763A92"/>
    <w:rsid w:val="00764090"/>
    <w:rsid w:val="007B24CE"/>
    <w:rsid w:val="007D3506"/>
    <w:rsid w:val="008157D6"/>
    <w:rsid w:val="00826436"/>
    <w:rsid w:val="00881072"/>
    <w:rsid w:val="008F0A80"/>
    <w:rsid w:val="009079CC"/>
    <w:rsid w:val="00912EF4"/>
    <w:rsid w:val="0094373A"/>
    <w:rsid w:val="0095098B"/>
    <w:rsid w:val="0098502E"/>
    <w:rsid w:val="009B2AEA"/>
    <w:rsid w:val="009C6266"/>
    <w:rsid w:val="009C6C45"/>
    <w:rsid w:val="009C70FB"/>
    <w:rsid w:val="009E11E8"/>
    <w:rsid w:val="009F67F6"/>
    <w:rsid w:val="00A01FAD"/>
    <w:rsid w:val="00A144C1"/>
    <w:rsid w:val="00A26AF1"/>
    <w:rsid w:val="00A305EE"/>
    <w:rsid w:val="00A34FFA"/>
    <w:rsid w:val="00A41321"/>
    <w:rsid w:val="00A46B3E"/>
    <w:rsid w:val="00A65C01"/>
    <w:rsid w:val="00A67D31"/>
    <w:rsid w:val="00A72BEC"/>
    <w:rsid w:val="00A9016C"/>
    <w:rsid w:val="00A9665D"/>
    <w:rsid w:val="00AC45A0"/>
    <w:rsid w:val="00AE24A4"/>
    <w:rsid w:val="00AE2AA1"/>
    <w:rsid w:val="00AF6B35"/>
    <w:rsid w:val="00B14AFD"/>
    <w:rsid w:val="00B439AB"/>
    <w:rsid w:val="00B5722B"/>
    <w:rsid w:val="00B8526C"/>
    <w:rsid w:val="00B95381"/>
    <w:rsid w:val="00BF3C60"/>
    <w:rsid w:val="00C10440"/>
    <w:rsid w:val="00C21C14"/>
    <w:rsid w:val="00C302B3"/>
    <w:rsid w:val="00C32B64"/>
    <w:rsid w:val="00C36139"/>
    <w:rsid w:val="00C82B3B"/>
    <w:rsid w:val="00C8754F"/>
    <w:rsid w:val="00CE3310"/>
    <w:rsid w:val="00D156E7"/>
    <w:rsid w:val="00D270C7"/>
    <w:rsid w:val="00D278B9"/>
    <w:rsid w:val="00D31205"/>
    <w:rsid w:val="00D45F41"/>
    <w:rsid w:val="00D84DA8"/>
    <w:rsid w:val="00DA0610"/>
    <w:rsid w:val="00DB07ED"/>
    <w:rsid w:val="00DB59C6"/>
    <w:rsid w:val="00DD1BB8"/>
    <w:rsid w:val="00DD5970"/>
    <w:rsid w:val="00DE051A"/>
    <w:rsid w:val="00DE4388"/>
    <w:rsid w:val="00DF61BB"/>
    <w:rsid w:val="00DF7EFA"/>
    <w:rsid w:val="00E044D2"/>
    <w:rsid w:val="00E14FE2"/>
    <w:rsid w:val="00E161E7"/>
    <w:rsid w:val="00E34BFE"/>
    <w:rsid w:val="00E76270"/>
    <w:rsid w:val="00EA4CB4"/>
    <w:rsid w:val="00EA5108"/>
    <w:rsid w:val="00EB137D"/>
    <w:rsid w:val="00F1332B"/>
    <w:rsid w:val="00F169F5"/>
    <w:rsid w:val="00F37012"/>
    <w:rsid w:val="00F43BB7"/>
    <w:rsid w:val="00F52C49"/>
    <w:rsid w:val="00F83C0E"/>
    <w:rsid w:val="00FA3C0C"/>
    <w:rsid w:val="00FA76CD"/>
    <w:rsid w:val="00FC6EA0"/>
  </w:rsids>
  <m:mathPr>
    <m:mathFont m:val="Cambria Math"/>
    <m:brkBin m:val="before"/>
    <m:brkBinSub m:val="--"/>
    <m:smallFrac m:val="0"/>
    <m:dispDef/>
    <m:lMargin m:val="0"/>
    <m:rMargin m:val="0"/>
    <m:defJc m:val="centerGroup"/>
    <m:wrapIndent m:val="1440"/>
    <m:intLim m:val="subSup"/>
    <m:naryLim m:val="undOvr"/>
  </m:mathPr>
  <w:themeFontLang w:val="de-DE"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215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079CC"/>
    <w:pPr>
      <w:spacing w:line="300" w:lineRule="atLeast"/>
    </w:pPr>
    <w:rPr>
      <w:rFonts w:ascii="Arial" w:hAnsi="Arial"/>
      <w:sz w:val="22"/>
      <w:szCs w:val="22"/>
      <w:lang w:val="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9CC"/>
    <w:pPr>
      <w:tabs>
        <w:tab w:val="center" w:pos="4536"/>
        <w:tab w:val="right" w:pos="9072"/>
      </w:tabs>
      <w:spacing w:line="240" w:lineRule="auto"/>
    </w:pPr>
    <w:rPr>
      <w:rFonts w:asciiTheme="minorHAnsi" w:hAnsiTheme="minorHAnsi"/>
      <w:sz w:val="24"/>
      <w:szCs w:val="24"/>
      <w:lang w:val="de-DE"/>
    </w:rPr>
  </w:style>
  <w:style w:type="character" w:customStyle="1" w:styleId="HeaderChar">
    <w:name w:val="Header Char"/>
    <w:basedOn w:val="DefaultParagraphFont"/>
    <w:link w:val="Header"/>
    <w:uiPriority w:val="99"/>
    <w:rsid w:val="009079CC"/>
  </w:style>
  <w:style w:type="paragraph" w:styleId="Footer">
    <w:name w:val="footer"/>
    <w:basedOn w:val="Normal"/>
    <w:link w:val="FooterChar"/>
    <w:uiPriority w:val="99"/>
    <w:unhideWhenUsed/>
    <w:rsid w:val="009079CC"/>
    <w:pPr>
      <w:tabs>
        <w:tab w:val="center" w:pos="4536"/>
        <w:tab w:val="right" w:pos="9072"/>
      </w:tabs>
      <w:spacing w:line="240" w:lineRule="auto"/>
    </w:pPr>
    <w:rPr>
      <w:rFonts w:asciiTheme="minorHAnsi" w:hAnsiTheme="minorHAnsi"/>
      <w:sz w:val="24"/>
      <w:szCs w:val="24"/>
      <w:lang w:val="de-DE"/>
    </w:rPr>
  </w:style>
  <w:style w:type="character" w:customStyle="1" w:styleId="FooterChar">
    <w:name w:val="Footer Char"/>
    <w:basedOn w:val="DefaultParagraphFont"/>
    <w:link w:val="Footer"/>
    <w:uiPriority w:val="99"/>
    <w:rsid w:val="009079CC"/>
  </w:style>
  <w:style w:type="paragraph" w:styleId="BlockText">
    <w:name w:val="Block Text"/>
    <w:basedOn w:val="Normal"/>
    <w:qFormat/>
    <w:rsid w:val="009079CC"/>
    <w:pPr>
      <w:adjustRightInd w:val="0"/>
      <w:snapToGrid w:val="0"/>
      <w:spacing w:after="140" w:line="280" w:lineRule="atLeast"/>
    </w:pPr>
    <w:rPr>
      <w:rFonts w:eastAsia="Times New Roman" w:cs="Times New Roman"/>
      <w:sz w:val="20"/>
      <w:szCs w:val="24"/>
      <w:lang w:eastAsia="de-CH"/>
    </w:rPr>
  </w:style>
  <w:style w:type="paragraph" w:styleId="BodyText3">
    <w:name w:val="Body Text 3"/>
    <w:basedOn w:val="Normal"/>
    <w:link w:val="BodyText3Char"/>
    <w:rsid w:val="009079CC"/>
    <w:pPr>
      <w:tabs>
        <w:tab w:val="left" w:pos="1559"/>
        <w:tab w:val="left" w:pos="5387"/>
        <w:tab w:val="left" w:pos="6379"/>
      </w:tabs>
      <w:spacing w:line="240" w:lineRule="auto"/>
      <w:jc w:val="both"/>
    </w:pPr>
    <w:rPr>
      <w:rFonts w:ascii="Helvetica" w:eastAsia="Times New Roman" w:hAnsi="Helvetica" w:cs="Times New Roman"/>
      <w:sz w:val="18"/>
      <w:szCs w:val="20"/>
      <w:lang w:eastAsia="de-CH"/>
    </w:rPr>
  </w:style>
  <w:style w:type="character" w:customStyle="1" w:styleId="BodyText3Char">
    <w:name w:val="Body Text 3 Char"/>
    <w:basedOn w:val="DefaultParagraphFont"/>
    <w:link w:val="BodyText3"/>
    <w:rsid w:val="009079CC"/>
    <w:rPr>
      <w:rFonts w:ascii="Helvetica" w:eastAsia="Times New Roman" w:hAnsi="Helvetica" w:cs="Times New Roman"/>
      <w:sz w:val="18"/>
      <w:szCs w:val="20"/>
      <w:lang w:val="de-CH" w:eastAsia="de-CH"/>
    </w:rPr>
  </w:style>
  <w:style w:type="table" w:styleId="TableGrid">
    <w:name w:val="Table Grid"/>
    <w:basedOn w:val="TableNormal"/>
    <w:uiPriority w:val="39"/>
    <w:rsid w:val="009079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440"/>
    <w:pPr>
      <w:spacing w:line="240" w:lineRule="auto"/>
      <w:ind w:left="720"/>
      <w:contextualSpacing/>
    </w:pPr>
    <w:rPr>
      <w:rFonts w:asciiTheme="minorHAnsi" w:hAnsiTheme="minorHAnsi"/>
      <w:sz w:val="24"/>
      <w:szCs w:val="24"/>
      <w:lang w:val="de-DE"/>
    </w:rPr>
  </w:style>
  <w:style w:type="character" w:styleId="PageNumber">
    <w:name w:val="page number"/>
    <w:basedOn w:val="DefaultParagraphFont"/>
    <w:uiPriority w:val="99"/>
    <w:semiHidden/>
    <w:unhideWhenUsed/>
    <w:rsid w:val="002313A2"/>
  </w:style>
  <w:style w:type="character" w:styleId="Hyperlink">
    <w:name w:val="Hyperlink"/>
    <w:rsid w:val="00A01FAD"/>
    <w:rPr>
      <w:color w:val="0563C1"/>
      <w:u w:val="single"/>
    </w:rPr>
  </w:style>
  <w:style w:type="paragraph" w:styleId="BalloonText">
    <w:name w:val="Balloon Text"/>
    <w:basedOn w:val="Normal"/>
    <w:link w:val="BalloonTextChar"/>
    <w:uiPriority w:val="99"/>
    <w:semiHidden/>
    <w:unhideWhenUsed/>
    <w:rsid w:val="00BF3C60"/>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3C60"/>
    <w:rPr>
      <w:rFonts w:ascii="Times New Roman" w:hAnsi="Times New Roman" w:cs="Times New Roman"/>
      <w:sz w:val="18"/>
      <w:szCs w:val="18"/>
      <w:lang w:val="de-CH"/>
    </w:rPr>
  </w:style>
  <w:style w:type="character" w:styleId="CommentReference">
    <w:name w:val="annotation reference"/>
    <w:basedOn w:val="DefaultParagraphFont"/>
    <w:uiPriority w:val="99"/>
    <w:semiHidden/>
    <w:unhideWhenUsed/>
    <w:rsid w:val="002C4B79"/>
    <w:rPr>
      <w:sz w:val="18"/>
      <w:szCs w:val="18"/>
    </w:rPr>
  </w:style>
  <w:style w:type="paragraph" w:styleId="CommentText">
    <w:name w:val="annotation text"/>
    <w:basedOn w:val="Normal"/>
    <w:link w:val="CommentTextChar"/>
    <w:uiPriority w:val="99"/>
    <w:semiHidden/>
    <w:unhideWhenUsed/>
    <w:rsid w:val="002C4B79"/>
    <w:pPr>
      <w:spacing w:line="240" w:lineRule="auto"/>
    </w:pPr>
    <w:rPr>
      <w:sz w:val="24"/>
      <w:szCs w:val="24"/>
    </w:rPr>
  </w:style>
  <w:style w:type="character" w:customStyle="1" w:styleId="CommentTextChar">
    <w:name w:val="Comment Text Char"/>
    <w:basedOn w:val="DefaultParagraphFont"/>
    <w:link w:val="CommentText"/>
    <w:uiPriority w:val="99"/>
    <w:semiHidden/>
    <w:rsid w:val="002C4B79"/>
    <w:rPr>
      <w:rFonts w:ascii="Arial" w:hAnsi="Arial"/>
      <w:lang w:val="de-CH"/>
    </w:rPr>
  </w:style>
  <w:style w:type="paragraph" w:styleId="CommentSubject">
    <w:name w:val="annotation subject"/>
    <w:basedOn w:val="CommentText"/>
    <w:next w:val="CommentText"/>
    <w:link w:val="CommentSubjectChar"/>
    <w:uiPriority w:val="99"/>
    <w:semiHidden/>
    <w:unhideWhenUsed/>
    <w:rsid w:val="002C4B79"/>
    <w:rPr>
      <w:b/>
      <w:bCs/>
      <w:sz w:val="20"/>
      <w:szCs w:val="20"/>
    </w:rPr>
  </w:style>
  <w:style w:type="character" w:customStyle="1" w:styleId="CommentSubjectChar">
    <w:name w:val="Comment Subject Char"/>
    <w:basedOn w:val="CommentTextChar"/>
    <w:link w:val="CommentSubject"/>
    <w:uiPriority w:val="99"/>
    <w:semiHidden/>
    <w:rsid w:val="002C4B79"/>
    <w:rPr>
      <w:rFonts w:ascii="Arial" w:hAnsi="Arial"/>
      <w:b/>
      <w:bCs/>
      <w:sz w:val="20"/>
      <w:szCs w:val="20"/>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766435">
      <w:bodyDiv w:val="1"/>
      <w:marLeft w:val="0"/>
      <w:marRight w:val="0"/>
      <w:marTop w:val="0"/>
      <w:marBottom w:val="0"/>
      <w:divBdr>
        <w:top w:val="none" w:sz="0" w:space="0" w:color="auto"/>
        <w:left w:val="none" w:sz="0" w:space="0" w:color="auto"/>
        <w:bottom w:val="none" w:sz="0" w:space="0" w:color="auto"/>
        <w:right w:val="none" w:sz="0" w:space="0" w:color="auto"/>
      </w:divBdr>
    </w:div>
    <w:div w:id="870612809">
      <w:bodyDiv w:val="1"/>
      <w:marLeft w:val="0"/>
      <w:marRight w:val="0"/>
      <w:marTop w:val="0"/>
      <w:marBottom w:val="0"/>
      <w:divBdr>
        <w:top w:val="none" w:sz="0" w:space="0" w:color="auto"/>
        <w:left w:val="none" w:sz="0" w:space="0" w:color="auto"/>
        <w:bottom w:val="none" w:sz="0" w:space="0" w:color="auto"/>
        <w:right w:val="none" w:sz="0" w:space="0" w:color="auto"/>
      </w:divBdr>
    </w:div>
    <w:div w:id="871498233">
      <w:bodyDiv w:val="1"/>
      <w:marLeft w:val="0"/>
      <w:marRight w:val="0"/>
      <w:marTop w:val="0"/>
      <w:marBottom w:val="0"/>
      <w:divBdr>
        <w:top w:val="none" w:sz="0" w:space="0" w:color="auto"/>
        <w:left w:val="none" w:sz="0" w:space="0" w:color="auto"/>
        <w:bottom w:val="none" w:sz="0" w:space="0" w:color="auto"/>
        <w:right w:val="none" w:sz="0" w:space="0" w:color="auto"/>
      </w:divBdr>
      <w:divsChild>
        <w:div w:id="2038047241">
          <w:marLeft w:val="0"/>
          <w:marRight w:val="0"/>
          <w:marTop w:val="0"/>
          <w:marBottom w:val="0"/>
          <w:divBdr>
            <w:top w:val="none" w:sz="0" w:space="0" w:color="auto"/>
            <w:left w:val="none" w:sz="0" w:space="0" w:color="auto"/>
            <w:bottom w:val="none" w:sz="0" w:space="0" w:color="auto"/>
            <w:right w:val="none" w:sz="0" w:space="0" w:color="auto"/>
          </w:divBdr>
          <w:divsChild>
            <w:div w:id="1042245235">
              <w:marLeft w:val="0"/>
              <w:marRight w:val="0"/>
              <w:marTop w:val="0"/>
              <w:marBottom w:val="0"/>
              <w:divBdr>
                <w:top w:val="none" w:sz="0" w:space="0" w:color="auto"/>
                <w:left w:val="none" w:sz="0" w:space="0" w:color="auto"/>
                <w:bottom w:val="none" w:sz="0" w:space="0" w:color="auto"/>
                <w:right w:val="none" w:sz="0" w:space="0" w:color="auto"/>
              </w:divBdr>
              <w:divsChild>
                <w:div w:id="1324970621">
                  <w:marLeft w:val="0"/>
                  <w:marRight w:val="0"/>
                  <w:marTop w:val="0"/>
                  <w:marBottom w:val="0"/>
                  <w:divBdr>
                    <w:top w:val="none" w:sz="0" w:space="0" w:color="auto"/>
                    <w:left w:val="none" w:sz="0" w:space="0" w:color="auto"/>
                    <w:bottom w:val="none" w:sz="0" w:space="0" w:color="auto"/>
                    <w:right w:val="none" w:sz="0" w:space="0" w:color="auto"/>
                  </w:divBdr>
                  <w:divsChild>
                    <w:div w:id="84443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839461">
      <w:bodyDiv w:val="1"/>
      <w:marLeft w:val="0"/>
      <w:marRight w:val="0"/>
      <w:marTop w:val="0"/>
      <w:marBottom w:val="0"/>
      <w:divBdr>
        <w:top w:val="none" w:sz="0" w:space="0" w:color="auto"/>
        <w:left w:val="none" w:sz="0" w:space="0" w:color="auto"/>
        <w:bottom w:val="none" w:sz="0" w:space="0" w:color="auto"/>
        <w:right w:val="none" w:sz="0" w:space="0" w:color="auto"/>
      </w:divBdr>
    </w:div>
    <w:div w:id="963005580">
      <w:bodyDiv w:val="1"/>
      <w:marLeft w:val="0"/>
      <w:marRight w:val="0"/>
      <w:marTop w:val="0"/>
      <w:marBottom w:val="0"/>
      <w:divBdr>
        <w:top w:val="none" w:sz="0" w:space="0" w:color="auto"/>
        <w:left w:val="none" w:sz="0" w:space="0" w:color="auto"/>
        <w:bottom w:val="none" w:sz="0" w:space="0" w:color="auto"/>
        <w:right w:val="none" w:sz="0" w:space="0" w:color="auto"/>
      </w:divBdr>
    </w:div>
    <w:div w:id="1019281874">
      <w:bodyDiv w:val="1"/>
      <w:marLeft w:val="0"/>
      <w:marRight w:val="0"/>
      <w:marTop w:val="0"/>
      <w:marBottom w:val="0"/>
      <w:divBdr>
        <w:top w:val="none" w:sz="0" w:space="0" w:color="auto"/>
        <w:left w:val="none" w:sz="0" w:space="0" w:color="auto"/>
        <w:bottom w:val="none" w:sz="0" w:space="0" w:color="auto"/>
        <w:right w:val="none" w:sz="0" w:space="0" w:color="auto"/>
      </w:divBdr>
    </w:div>
    <w:div w:id="1175463034">
      <w:bodyDiv w:val="1"/>
      <w:marLeft w:val="0"/>
      <w:marRight w:val="0"/>
      <w:marTop w:val="0"/>
      <w:marBottom w:val="0"/>
      <w:divBdr>
        <w:top w:val="none" w:sz="0" w:space="0" w:color="auto"/>
        <w:left w:val="none" w:sz="0" w:space="0" w:color="auto"/>
        <w:bottom w:val="none" w:sz="0" w:space="0" w:color="auto"/>
        <w:right w:val="none" w:sz="0" w:space="0" w:color="auto"/>
      </w:divBdr>
    </w:div>
    <w:div w:id="1188175160">
      <w:bodyDiv w:val="1"/>
      <w:marLeft w:val="0"/>
      <w:marRight w:val="0"/>
      <w:marTop w:val="0"/>
      <w:marBottom w:val="0"/>
      <w:divBdr>
        <w:top w:val="none" w:sz="0" w:space="0" w:color="auto"/>
        <w:left w:val="none" w:sz="0" w:space="0" w:color="auto"/>
        <w:bottom w:val="none" w:sz="0" w:space="0" w:color="auto"/>
        <w:right w:val="none" w:sz="0" w:space="0" w:color="auto"/>
      </w:divBdr>
    </w:div>
    <w:div w:id="1336617717">
      <w:bodyDiv w:val="1"/>
      <w:marLeft w:val="0"/>
      <w:marRight w:val="0"/>
      <w:marTop w:val="0"/>
      <w:marBottom w:val="0"/>
      <w:divBdr>
        <w:top w:val="none" w:sz="0" w:space="0" w:color="auto"/>
        <w:left w:val="none" w:sz="0" w:space="0" w:color="auto"/>
        <w:bottom w:val="none" w:sz="0" w:space="0" w:color="auto"/>
        <w:right w:val="none" w:sz="0" w:space="0" w:color="auto"/>
      </w:divBdr>
    </w:div>
    <w:div w:id="1565607566">
      <w:bodyDiv w:val="1"/>
      <w:marLeft w:val="0"/>
      <w:marRight w:val="0"/>
      <w:marTop w:val="0"/>
      <w:marBottom w:val="0"/>
      <w:divBdr>
        <w:top w:val="none" w:sz="0" w:space="0" w:color="auto"/>
        <w:left w:val="none" w:sz="0" w:space="0" w:color="auto"/>
        <w:bottom w:val="none" w:sz="0" w:space="0" w:color="auto"/>
        <w:right w:val="none" w:sz="0" w:space="0" w:color="auto"/>
      </w:divBdr>
    </w:div>
    <w:div w:id="1600487334">
      <w:bodyDiv w:val="1"/>
      <w:marLeft w:val="0"/>
      <w:marRight w:val="0"/>
      <w:marTop w:val="0"/>
      <w:marBottom w:val="0"/>
      <w:divBdr>
        <w:top w:val="none" w:sz="0" w:space="0" w:color="auto"/>
        <w:left w:val="none" w:sz="0" w:space="0" w:color="auto"/>
        <w:bottom w:val="none" w:sz="0" w:space="0" w:color="auto"/>
        <w:right w:val="none" w:sz="0" w:space="0" w:color="auto"/>
      </w:divBdr>
    </w:div>
    <w:div w:id="19014021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hyperlink" Target="https://parkinnovaare.cloud-hosting.ch/index.php/s/euMYH5cx4WjLe30" TargetMode="External"/><Relationship Id="rId13" Type="http://schemas.openxmlformats.org/officeDocument/2006/relationships/hyperlink" Target="mailto:gebhardt@parkinnovaare.ch" TargetMode="External"/><Relationship Id="rId14" Type="http://schemas.openxmlformats.org/officeDocument/2006/relationships/hyperlink" Target="mailto:silke.conrad-harris@kontx.ch"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arkinnovaare.ch" TargetMode="External"/><Relationship Id="rId8" Type="http://schemas.openxmlformats.org/officeDocument/2006/relationships/hyperlink" Target="http://www.home.cern" TargetMode="External"/><Relationship Id="rId9" Type="http://schemas.openxmlformats.org/officeDocument/2006/relationships/hyperlink" Target="http://www.psi.ch" TargetMode="External"/><Relationship Id="rId10" Type="http://schemas.openxmlformats.org/officeDocument/2006/relationships/hyperlink" Target="http://www.fhnw.ch/de/die-fhnw/hochschulen/hsw/if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tif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1375</Words>
  <Characters>7844</Characters>
  <Application>Microsoft Macintosh Word</Application>
  <DocSecurity>0</DocSecurity>
  <Lines>65</Lines>
  <Paragraphs>18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Medieninformation</vt:lpstr>
      <vt:lpstr/>
    </vt:vector>
  </TitlesOfParts>
  <LinksUpToDate>false</LinksUpToDate>
  <CharactersWithSpaces>9201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Nils Gebhardt</dc:creator>
  <cp:keywords/>
  <dc:description/>
  <cp:lastModifiedBy>Darya Bachevskaya | PARK INNOVAARE</cp:lastModifiedBy>
  <cp:revision>12</cp:revision>
  <cp:lastPrinted>2018-07-09T07:14:00Z</cp:lastPrinted>
  <dcterms:created xsi:type="dcterms:W3CDTF">2018-07-09T06:52:00Z</dcterms:created>
  <dcterms:modified xsi:type="dcterms:W3CDTF">2018-07-10T08:04:00Z</dcterms:modified>
</cp:coreProperties>
</file>